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Lagos,</w:t>
      </w:r>
      <w:r>
        <w:t xml:space="preserve"> </w:t>
      </w:r>
      <w:r>
        <w:t xml:space="preserve">Nigeria</w:t>
      </w:r>
    </w:p>
    <w:bookmarkStart w:id="20" w:name="X0c3c033277dfb48b5366c9c16238a3620a7bdec"/>
    <w:p>
      <w:pPr>
        <w:pStyle w:val="Heading1"/>
      </w:pPr>
      <w:r>
        <w:t xml:space="preserve">Annotated Bibliography: The Role and Practice of Psychologists in Lagos, Nigeria</w:t>
      </w:r>
    </w:p>
    <w:p>
      <w:pPr>
        <w:pStyle w:val="FirstParagraph"/>
      </w:pPr>
      <w:r>
        <w:t xml:space="preserve">A curated collection of resources regarding mental health services, professional standards, and cultural contexts for psychological practice in Lagos.</w:t>
      </w:r>
    </w:p>
    <w:bookmarkEnd w:id="20"/>
    <w:p>
      <w:pPr>
        <w:pStyle w:val="BodyText"/>
      </w:pPr>
      <w:r>
        <w:t xml:space="preserve">Lagos, Nigeria, is a rapidly urbanizing metropolis facing unique mental health challenges. As the commercial hub of the country, the city experiences high levels of stress, economic pressure, and social change. This annotated bibliography compiles essential literature regarding the practice of psychologists in Lagos. It covers the regulatory framework established by the Psychologists Council of Nigeria (PCN), the cultural nuances of mental health in the Yoruba and broader Nigerian context, and the growing accessibility of psychological services in the city. These resources are critical for understanding how psychologists operate within the specific socio-economic and cultural landscape of Lagos.</w:t>
      </w:r>
    </w:p>
    <w:bookmarkStart w:id="23" w:name="X45ece82b558936b99373fc2efe9930e4d2b1d1b"/>
    <w:p>
      <w:pPr>
        <w:pStyle w:val="Heading2"/>
      </w:pPr>
      <w:r>
        <w:t xml:space="preserve">Regulatory Framework and Professional Standards</w:t>
      </w:r>
    </w:p>
    <w:bookmarkStart w:id="21" w:name="X04331d46e6ebf6e62884877c411494dc280bdff"/>
    <w:p>
      <w:pPr>
        <w:pStyle w:val="Heading3"/>
      </w:pPr>
      <w:r>
        <w:t xml:space="preserve">1. The Psychologists Council of Nigeria (PCN) Act</w:t>
      </w:r>
    </w:p>
    <w:p>
      <w:pPr>
        <w:pStyle w:val="FirstParagraph"/>
      </w:pPr>
      <w:r>
        <w:t xml:space="preserve">Psychologists Council of Nigeria. (2004).</w:t>
      </w:r>
      <w:r>
        <w:t xml:space="preserve"> </w:t>
      </w:r>
      <w:r>
        <w:rPr>
          <w:iCs/>
          <w:i/>
        </w:rPr>
        <w:t xml:space="preserve">The Psychologists Council of Nigeria Act (Cap P41, Laws of the Federation of Nigeria 2004)</w:t>
      </w:r>
      <w:r>
        <w:t xml:space="preserve">. Abuja: Federal Government of Nigeria.</w:t>
      </w:r>
    </w:p>
    <w:p>
      <w:pPr>
        <w:pStyle w:val="BodyText"/>
      </w:pPr>
      <w:r>
        <w:t xml:space="preserve">This legislative document is the foundational legal framework governing the practice of psychology in Nigeria, including Lagos. It establishes the Psychologists Council of Nigeria (PCN) as the sole regulatory body responsible for registering and licensing psychologists. For any individual seeking psychological services in Lagos, this Act ensures that practitioners meet specific educational and ethical standards. The document outlines the scope of practice, distinguishing between clinical, counseling, and educational psychologists. It is a vital resource for understanding the legal protections available to clients in Lagos and the mandatory requirements for psychologists to operate clinics or private practices within the city.</w:t>
      </w:r>
    </w:p>
    <w:bookmarkEnd w:id="21"/>
    <w:bookmarkStart w:id="22" w:name="Xa9bd9d3017553aa67dee6608c8aaadca8446de6"/>
    <w:p>
      <w:pPr>
        <w:pStyle w:val="Heading3"/>
      </w:pPr>
      <w:r>
        <w:t xml:space="preserve">2. Code of Ethics for Psychologists in Nigeria</w:t>
      </w:r>
    </w:p>
    <w:p>
      <w:pPr>
        <w:pStyle w:val="FirstParagraph"/>
      </w:pPr>
      <w:r>
        <w:t xml:space="preserve">Psychologists Council of Nigeria. (2018).</w:t>
      </w:r>
      <w:r>
        <w:t xml:space="preserve"> </w:t>
      </w:r>
      <w:r>
        <w:rPr>
          <w:iCs/>
          <w:i/>
        </w:rPr>
        <w:t xml:space="preserve">Code of Ethics and Professional Conduct for Psychologists in Nigeria</w:t>
      </w:r>
      <w:r>
        <w:t xml:space="preserve">. Lagos: PCN Secretariat.</w:t>
      </w:r>
    </w:p>
    <w:p>
      <w:pPr>
        <w:pStyle w:val="BodyText"/>
      </w:pPr>
      <w:r>
        <w:t xml:space="preserve">Published by the regulatory body, this code provides the ethical guidelines that psychologists in Lagos must adhere to. It addresses critical issues such as confidentiality, informed consent, and professional boundaries. Given the close-knit nature of communities in Lagos, maintaining confidentiality is particularly challenging and crucial. This document is essential for clients to understand their rights when engaging with a psychologist in the city. It also serves as a benchmark for evaluating the professionalism of mental health providers in Lagos, ensuring that cultural sensitivity and human rights are prioritized in therapeutic settings.</w:t>
      </w:r>
    </w:p>
    <w:bookmarkEnd w:id="22"/>
    <w:bookmarkEnd w:id="23"/>
    <w:bookmarkStart w:id="26" w:name="X6d08026df9a6900e6ecbfb68dad24d39a939fb2"/>
    <w:p>
      <w:pPr>
        <w:pStyle w:val="Heading2"/>
      </w:pPr>
      <w:r>
        <w:t xml:space="preserve">Cultural Context and Mental Health in Lagos</w:t>
      </w:r>
    </w:p>
    <w:bookmarkStart w:id="24" w:name="Xe34deb4186c62016d1ab33449ca5c20f5a54df0"/>
    <w:p>
      <w:pPr>
        <w:pStyle w:val="Heading3"/>
      </w:pPr>
      <w:r>
        <w:t xml:space="preserve">3. Cultural Beliefs and Mental Health in Lagos</w:t>
      </w:r>
    </w:p>
    <w:p>
      <w:pPr>
        <w:pStyle w:val="FirstParagraph"/>
      </w:pPr>
      <w:r>
        <w:t xml:space="preserve">Adebayo, A. O., &amp; Ogunlesi, I. A. (2019). "Cultural Explanatory Models of Mental Illness Among Residents of Lagos, Nigeria."</w:t>
      </w:r>
      <w:r>
        <w:t xml:space="preserve"> </w:t>
      </w:r>
      <w:r>
        <w:rPr>
          <w:iCs/>
          <w:i/>
        </w:rPr>
        <w:t xml:space="preserve">African Journal of Psychiatry</w:t>
      </w:r>
      <w:r>
        <w:t xml:space="preserve">, 22(4), 1-8.</w:t>
      </w:r>
    </w:p>
    <w:p>
      <w:pPr>
        <w:pStyle w:val="BodyText"/>
      </w:pPr>
      <w:r>
        <w:t xml:space="preserve">This article explores how cultural beliefs influence the perception of mental health issues in Lagos. It highlights that many residents may initially attribute psychological distress to spiritual causes rather than medical conditions. For psychologists practicing in Lagos, understanding these cultural explanatory models is vital for effective engagement. The study suggests that successful psychological intervention in Lagos often requires integrating modern therapeutic techniques with an understanding of local spiritual and cultural values. This resource is invaluable for psychologists aiming to reduce stigma and improve treatment adherence among Lagosian clients.</w:t>
      </w:r>
    </w:p>
    <w:bookmarkEnd w:id="24"/>
    <w:bookmarkStart w:id="25" w:name="stigma-and-help-seeking-behavior"/>
    <w:p>
      <w:pPr>
        <w:pStyle w:val="Heading3"/>
      </w:pPr>
      <w:r>
        <w:t xml:space="preserve">4. Stigma and Help-Seeking Behavior</w:t>
      </w:r>
    </w:p>
    <w:p>
      <w:pPr>
        <w:pStyle w:val="FirstParagraph"/>
      </w:pPr>
      <w:r>
        <w:t xml:space="preserve">Olley, B. O., et al. (2020). "Barriers to Mental Health Care Utilization in Urban Nigeria: A Focus on Lagos."</w:t>
      </w:r>
      <w:r>
        <w:t xml:space="preserve"> </w:t>
      </w:r>
      <w:r>
        <w:rPr>
          <w:iCs/>
          <w:i/>
        </w:rPr>
        <w:t xml:space="preserve">Journal of Affective Disorders</w:t>
      </w:r>
      <w:r>
        <w:t xml:space="preserve">, 265, 120-127.</w:t>
      </w:r>
    </w:p>
    <w:p>
      <w:pPr>
        <w:pStyle w:val="BodyText"/>
      </w:pPr>
      <w:r>
        <w:t xml:space="preserve">This research paper investigates the barriers preventing residents of Lagos from seeking professional psychological help. It identifies stigma, cost, and lack of awareness as primary obstacles. The authors argue that the urban environment of Lagos, while offering more resources than rural areas, also exacerbates feelings of isolation and shame associated with mental illness. This document is crucial for psychologists in Lagos to understand the hesitancy of potential clients. It provides insights into how mental health professionals can tailor their outreach and communication strategies to be more accessible and less stigmatizing for the Lagosian population.</w:t>
      </w:r>
    </w:p>
    <w:bookmarkEnd w:id="25"/>
    <w:bookmarkEnd w:id="26"/>
    <w:bookmarkStart w:id="31" w:name="X2f8bf7082f849c2e5f67a382a876cb193cf633e"/>
    <w:p>
      <w:pPr>
        <w:pStyle w:val="Heading2"/>
      </w:pPr>
      <w:r>
        <w:t xml:space="preserve">Accessibility and Service Delivery in Lagos</w:t>
      </w:r>
    </w:p>
    <w:bookmarkStart w:id="27" w:name="X82bcb62e68491dc25dbda0e280d4dfa3422fd24"/>
    <w:p>
      <w:pPr>
        <w:pStyle w:val="Heading3"/>
      </w:pPr>
      <w:r>
        <w:t xml:space="preserve">5. Private Practice and Mental Health Services</w:t>
      </w:r>
    </w:p>
    <w:p>
      <w:pPr>
        <w:pStyle w:val="FirstParagraph"/>
      </w:pPr>
      <w:r>
        <w:t xml:space="preserve">Eze, C. N., &amp; Okonkwo, U. C. (2021). "The Rise of Private Psychological Practice in Lagos: Opportunities and Challenges."</w:t>
      </w:r>
      <w:r>
        <w:t xml:space="preserve"> </w:t>
      </w:r>
      <w:r>
        <w:rPr>
          <w:iCs/>
          <w:i/>
        </w:rPr>
        <w:t xml:space="preserve">Nigerian Journal of Clinical Practice</w:t>
      </w:r>
      <w:r>
        <w:t xml:space="preserve">, 24(3), 450-458.</w:t>
      </w:r>
    </w:p>
    <w:p>
      <w:pPr>
        <w:pStyle w:val="BodyText"/>
      </w:pPr>
      <w:r>
        <w:t xml:space="preserve">This article examines the growth of private psychology clinics in Lagos, driven by the limitations of public healthcare infrastructure. It discusses how private psychologists in Lagos are filling a critical gap in mental health service delivery. The paper highlights the diversity of services offered, including therapy for anxiety, depression, and relationship issues, tailored to the fast-paced lifestyle of Lagosians. It also addresses the economic barriers, noting that while services are more accessible than before, they remain costly for many. This resource is useful for understanding the current landscape of psychological services in the city and the demographic that can currently afford professional care.</w:t>
      </w:r>
    </w:p>
    <w:bookmarkEnd w:id="27"/>
    <w:bookmarkStart w:id="28" w:name="digital-mental-health-in-lagos"/>
    <w:p>
      <w:pPr>
        <w:pStyle w:val="Heading3"/>
      </w:pPr>
      <w:r>
        <w:t xml:space="preserve">6. Digital Mental Health in Lagos</w:t>
      </w:r>
    </w:p>
    <w:p>
      <w:pPr>
        <w:pStyle w:val="FirstParagraph"/>
      </w:pPr>
      <w:r>
        <w:t xml:space="preserve">Adeyemi, T., &amp; Smith, J. (2022). "Telepsychology in Nigeria: Adoption and Effectiveness in Lagos."</w:t>
      </w:r>
      <w:r>
        <w:t xml:space="preserve"> </w:t>
      </w:r>
      <w:r>
        <w:rPr>
          <w:iCs/>
          <w:i/>
        </w:rPr>
        <w:t xml:space="preserve">International Journal of Mental Health Systems</w:t>
      </w:r>
      <w:r>
        <w:t xml:space="preserve">, 16(1), 1-10.</w:t>
      </w:r>
    </w:p>
    <w:p>
      <w:pPr>
        <w:pStyle w:val="BodyText"/>
      </w:pPr>
      <w:r>
        <w:t xml:space="preserve">With the high internet penetration in Lagos, this study explores the emergence of telepsychology as a viable mode of service delivery. It evaluates how psychologists in Lagos are utilizing digital platforms to reach clients who may face logistical challenges such as traffic congestion or privacy concerns. The findings suggest that online therapy is gaining acceptance among younger, urban professionals in Lagos. This document is relevant for understanding the modernization of psychological practice in the city and how technology is being leveraged to overcome traditional barriers to access.</w:t>
      </w:r>
    </w:p>
    <w:bookmarkEnd w:id="28"/>
    <w:bookmarkStart w:id="29" w:name="Xb6c5f772c1235775506f78e48eef6deb1074b61"/>
    <w:p>
      <w:pPr>
        <w:pStyle w:val="Heading3"/>
      </w:pPr>
      <w:r>
        <w:t xml:space="preserve">7. Child and Adolescent Psychology in Lagos Schools</w:t>
      </w:r>
    </w:p>
    <w:p>
      <w:pPr>
        <w:pStyle w:val="FirstParagraph"/>
      </w:pPr>
      <w:r>
        <w:t xml:space="preserve">Okafor, L. M. (2019). "Mental Health Needs of Adolescents in Lagos Private Schools."</w:t>
      </w:r>
      <w:r>
        <w:t xml:space="preserve"> </w:t>
      </w:r>
      <w:r>
        <w:rPr>
          <w:iCs/>
          <w:i/>
        </w:rPr>
        <w:t xml:space="preserve">African Journal of Educational Studies in Mathematics and Sciences</w:t>
      </w:r>
      <w:r>
        <w:t xml:space="preserve">, 15(2), 33-42.</w:t>
      </w:r>
    </w:p>
    <w:p>
      <w:pPr>
        <w:pStyle w:val="BodyText"/>
      </w:pPr>
      <w:r>
        <w:t xml:space="preserve">This paper focuses on the psychological well-being of children and teenagers in Lagos, particularly within the private school sector. It highlights issues such as academic pressure, bullying, and family dynamics that are prevalent in the city. The study advocates for the integration of school psychologists into the educational system in Lagos to provide early intervention. This resource is important for understanding the specific needs of the younger population in Lagos and the role psychologists play in educational settings to foster healthy development.</w:t>
      </w:r>
    </w:p>
    <w:bookmarkEnd w:id="29"/>
    <w:bookmarkStart w:id="30" w:name="trauma-and-urban-violence"/>
    <w:p>
      <w:pPr>
        <w:pStyle w:val="Heading3"/>
      </w:pPr>
      <w:r>
        <w:t xml:space="preserve">8. Trauma and Urban Violence</w:t>
      </w:r>
    </w:p>
    <w:p>
      <w:pPr>
        <w:pStyle w:val="FirstParagraph"/>
      </w:pPr>
      <w:r>
        <w:t xml:space="preserve">Nwankwo, S., &amp; Ibrahim, A. (2020). "Psychological Impact of Urban Violence on Lagos Residents."</w:t>
      </w:r>
      <w:r>
        <w:t xml:space="preserve"> </w:t>
      </w:r>
      <w:r>
        <w:rPr>
          <w:iCs/>
          <w:i/>
        </w:rPr>
        <w:t xml:space="preserve">Journal of Traumatic Stress</w:t>
      </w:r>
      <w:r>
        <w:t xml:space="preserve">, 33(5), 678-685.</w:t>
      </w:r>
    </w:p>
    <w:p>
      <w:pPr>
        <w:pStyle w:val="BodyText"/>
      </w:pPr>
      <w:r>
        <w:t xml:space="preserve">This research addresses the psychological effects of crime and urban violence on the mental health of Lagosians. It discusses the prevalence of PTSD and anxiety disorders linked to the security situation in the city. The paper emphasizes the need for trauma-informed care by psychologists in Lagos. It provides a framework for understanding how external environmental stressors in the city impact individual mental health, guiding psychologists in developing appropriate therapeutic interventions for victims of trauma in the Lagos context.</w:t>
      </w:r>
    </w:p>
    <w:p>
      <w:pPr>
        <w:pStyle w:val="BodyText"/>
      </w:pPr>
      <w:r>
        <w:t xml:space="preserve">Document generated for informational purposes regarding psychological services in Lagos,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Lagos, Nigeria</dc:title>
  <dc:creator/>
  <dc:language>en</dc:language>
  <cp:keywords/>
  <dcterms:created xsi:type="dcterms:W3CDTF">2026-08-07T02:16:10Z</dcterms:created>
  <dcterms:modified xsi:type="dcterms:W3CDTF">2026-08-07T02:16:10Z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