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Manila,</w:t>
      </w:r>
      <w:r>
        <w:t xml:space="preserve"> </w:t>
      </w:r>
      <w:r>
        <w:t xml:space="preserve">Philippines</w:t>
      </w:r>
    </w:p>
    <w:bookmarkStart w:id="23" w:name="X45263114bb132b575e5004f2c5123d2f586385d"/>
    <w:p>
      <w:pPr>
        <w:pStyle w:val="Heading1"/>
      </w:pPr>
      <w:r>
        <w:t xml:space="preserve">Annotated Bibliography: The Role and Practice of Psychologists in Manila, Philippines</w:t>
      </w:r>
    </w:p>
    <w:p>
      <w:pPr>
        <w:pStyle w:val="FirstParagraph"/>
      </w:pPr>
      <w:r>
        <w:t xml:space="preserve">This annotated bibliography compiles essential literature regarding the practice, regulation, and cultural context of psychologists operating within Manila, Philippines. The selected sources provide a comprehensive overview of the legal frameworks established by the Philippine Psychological Association (PPA) and the Professional Regulation Commission (PRC), the specific mental health challenges prevalent in the National Capital Region (NCR), and the cultural nuances required for effective clinical practice in a Filipino urban setting.</w:t>
      </w:r>
    </w:p>
    <w:bookmarkStart w:id="20" w:name="introduction"/>
    <w:p>
      <w:pPr>
        <w:pStyle w:val="Heading2"/>
      </w:pPr>
      <w:r>
        <w:t xml:space="preserve">Introduction</w:t>
      </w:r>
    </w:p>
    <w:p>
      <w:pPr>
        <w:pStyle w:val="FirstParagraph"/>
      </w:pPr>
      <w:r>
        <w:t xml:space="preserve">The landscape of mental health in Manila is rapidly evolving. As the economic and cultural hub of the Philippines, Manila presents unique stressors for its residents, ranging from urban congestion to high-pressure corporate environments. Understanding the psychologist's role in this specific geographic and cultural context is vital for both practitioners and the public. The following entries explore the regulatory environment, the impact of the Mental Health Act, and the integration of Filipino cultural values into psychological practice.</w:t>
      </w:r>
    </w:p>
    <w:bookmarkEnd w:id="20"/>
    <w:bookmarkStart w:id="21" w:name="references"/>
    <w:p>
      <w:pPr>
        <w:pStyle w:val="Heading2"/>
      </w:pPr>
      <w:r>
        <w:t xml:space="preserve">References</w:t>
      </w:r>
    </w:p>
    <w:p>
      <w:pPr>
        <w:pStyle w:val="FirstParagraph"/>
      </w:pPr>
      <w:r>
        <w:t xml:space="preserve">Republic of the Philippines. (2022).</w:t>
      </w:r>
      <w:r>
        <w:t xml:space="preserve"> </w:t>
      </w:r>
      <w:r>
        <w:rPr>
          <w:iCs/>
          <w:i/>
        </w:rPr>
        <w:t xml:space="preserve">Republic Act No. 11036: The Mental Health Act</w:t>
      </w:r>
      <w:r>
        <w:t xml:space="preserve">. Official Gazette of the Republic of the Philippines.</w:t>
      </w:r>
    </w:p>
    <w:p>
      <w:pPr>
        <w:pStyle w:val="BodyText"/>
      </w:pPr>
      <w:r>
        <w:t xml:space="preserve">This primary legal document is the cornerstone of mental health policy in the Philippines. It mandates the integration of mental health services into the general health system and explicitly defines the scope of practice for psychologists and psychiatrists. For a psychologist in Manila, this Act is critical as it provides the legal basis for offering services in public hospitals and private clinics within the National Capital Region. It also addresses the destigmatization of mental illness, a significant hurdle in Filipino society. The document outlines the rights of patients and the responsibilities of mental health professionals, ensuring that psychologists in Manila operate within a framework that prioritizes patient welfare and accessibility.</w:t>
      </w:r>
    </w:p>
    <w:p>
      <w:pPr>
        <w:pStyle w:val="BodyText"/>
      </w:pPr>
      <w:r>
        <w:t xml:space="preserve">Philippine Psychological Association (PPA). (2023).</w:t>
      </w:r>
      <w:r>
        <w:t xml:space="preserve"> </w:t>
      </w:r>
      <w:r>
        <w:rPr>
          <w:iCs/>
          <w:i/>
        </w:rPr>
        <w:t xml:space="preserve">Code of Ethics for Psychologists in the Philippines</w:t>
      </w:r>
      <w:r>
        <w:t xml:space="preserve">. PPA Publications.</w:t>
      </w:r>
    </w:p>
    <w:p>
      <w:pPr>
        <w:pStyle w:val="BodyText"/>
      </w:pPr>
      <w:r>
        <w:t xml:space="preserve">This document serves as the ethical compass for all licensed psychologists in the country, including those practicing in Metro Manila. It details the standards of professional conduct, confidentiality, and competence required in clinical, industrial-organizational, and educational settings. Given the close-knit nature of communities in Manila, the sections on confidentiality and dual relationships are particularly relevant. The code also emphasizes cultural sensitivity, urging psychologists to respect Filipino values such as</w:t>
      </w:r>
      <w:r>
        <w:t xml:space="preserve"> </w:t>
      </w:r>
      <w:r>
        <w:rPr>
          <w:iCs/>
          <w:i/>
        </w:rPr>
        <w:t xml:space="preserve">hiya</w:t>
      </w:r>
      <w:r>
        <w:t xml:space="preserve"> </w:t>
      </w:r>
      <w:r>
        <w:t xml:space="preserve">(shame) and</w:t>
      </w:r>
      <w:r>
        <w:t xml:space="preserve"> </w:t>
      </w:r>
      <w:r>
        <w:rPr>
          <w:iCs/>
          <w:i/>
        </w:rPr>
        <w:t xml:space="preserve">utang na loob</w:t>
      </w:r>
      <w:r>
        <w:t xml:space="preserve"> </w:t>
      </w:r>
      <w:r>
        <w:t xml:space="preserve">(debt of gratitude) when conducting therapy. This source is essential for understanding the professional obligations of a psychologist in the local context.</w:t>
      </w:r>
    </w:p>
    <w:p>
      <w:pPr>
        <w:pStyle w:val="BodyText"/>
      </w:pPr>
      <w:r>
        <w:t xml:space="preserve">Professional Regulation Commission (PRC). (2021).</w:t>
      </w:r>
      <w:r>
        <w:t xml:space="preserve"> </w:t>
      </w:r>
      <w:r>
        <w:rPr>
          <w:iCs/>
          <w:i/>
        </w:rPr>
        <w:t xml:space="preserve">Rules and Regulations Governing the Practice of Psychology in the Philippines</w:t>
      </w:r>
      <w:r>
        <w:t xml:space="preserve">. PRC Board of Psychology.</w:t>
      </w:r>
    </w:p>
    <w:p>
      <w:pPr>
        <w:pStyle w:val="BodyText"/>
      </w:pPr>
      <w:r>
        <w:t xml:space="preserve">Administered by the PRC, this regulatory framework outlines the licensure requirements and continuing professional development (CPD) units necessary for psychologists to maintain their license in the Philippines. For practitioners in Manila, this document is a practical guide to legal compliance. It specifies the qualifications needed to open a private practice in the city and the requirements for supervision of interns. The document also addresses the penalties for unethical practice, providing a clear understanding of the legal risks involved in the profession. It is a vital resource for ensuring that psychological services in Manila meet national standards of quality and safety.</w:t>
      </w:r>
    </w:p>
    <w:p>
      <w:pPr>
        <w:pStyle w:val="BodyText"/>
      </w:pPr>
      <w:r>
        <w:t xml:space="preserve">Enriquez, V. G. (2019).</w:t>
      </w:r>
      <w:r>
        <w:t xml:space="preserve"> </w:t>
      </w:r>
      <w:r>
        <w:rPr>
          <w:iCs/>
          <w:i/>
        </w:rPr>
        <w:t xml:space="preserve">Sikolohiyang Pilipino: A Legacy of Virgilio G. Enriquez</w:t>
      </w:r>
      <w:r>
        <w:t xml:space="preserve">. University of the Philippines Press.</w:t>
      </w:r>
    </w:p>
    <w:p>
      <w:pPr>
        <w:pStyle w:val="BodyText"/>
      </w:pPr>
      <w:r>
        <w:t xml:space="preserve">This seminal work introduces the concept of</w:t>
      </w:r>
      <w:r>
        <w:t xml:space="preserve"> </w:t>
      </w:r>
      <w:r>
        <w:rPr>
          <w:iCs/>
          <w:i/>
        </w:rPr>
        <w:t xml:space="preserve">Sikolohiyang Pilipino</w:t>
      </w:r>
      <w:r>
        <w:t xml:space="preserve"> </w:t>
      </w:r>
      <w:r>
        <w:t xml:space="preserve">(Filipino Psychology), which is crucial for any psychologist practicing in Manila. It argues for the decolonization of psychology in the Philippines, advocating for theories and practices that are rooted in Filipino culture rather than solely Western models. The text explores indigenous concepts of self, such as</w:t>
      </w:r>
      <w:r>
        <w:t xml:space="preserve"> </w:t>
      </w:r>
      <w:r>
        <w:rPr>
          <w:iCs/>
          <w:i/>
        </w:rPr>
        <w:t xml:space="preserve">kapwa</w:t>
      </w:r>
      <w:r>
        <w:t xml:space="preserve"> </w:t>
      </w:r>
      <w:r>
        <w:t xml:space="preserve">(shared identity), which are highly relevant in the interpersonal dynamics of Manila. For a psychologist in the city, this book provides the theoretical foundation for culturally responsive therapy, ensuring that interventions are effective and respectful of the client's cultural background.</w:t>
      </w:r>
    </w:p>
    <w:p>
      <w:pPr>
        <w:pStyle w:val="BodyText"/>
      </w:pPr>
      <w:r>
        <w:t xml:space="preserve">Department of Health (DOH). (2022).</w:t>
      </w:r>
      <w:r>
        <w:t xml:space="preserve"> </w:t>
      </w:r>
      <w:r>
        <w:rPr>
          <w:iCs/>
          <w:i/>
        </w:rPr>
        <w:t xml:space="preserve">Mental Health Situationer in the National Capital Region</w:t>
      </w:r>
      <w:r>
        <w:t xml:space="preserve">. DOH-NCR Regional Office.</w:t>
      </w:r>
    </w:p>
    <w:p>
      <w:pPr>
        <w:pStyle w:val="BodyText"/>
      </w:pPr>
      <w:r>
        <w:t xml:space="preserve">This report provides statistical data and analysis on the mental health status of residents in Manila and its surrounding areas. It highlights the prevalence of anxiety, depression, and stress-related disorders among urban dwellers, particularly among students and young professionals. The document identifies gaps in service delivery and the high demand for psychological services in the region. For psychologists in Manila, this data is invaluable for understanding the specific needs of the population and for advocating for increased resources and support systems within the city's healthcare infrastructure.</w:t>
      </w:r>
    </w:p>
    <w:p>
      <w:pPr>
        <w:pStyle w:val="BodyText"/>
      </w:pPr>
      <w:r>
        <w:t xml:space="preserve">Santos, J., &amp; Reyes, M. (2020). "Workplace Stress and Mental Health Among Corporate Employees in Metro Manila."</w:t>
      </w:r>
      <w:r>
        <w:t xml:space="preserve"> </w:t>
      </w:r>
      <w:r>
        <w:rPr>
          <w:iCs/>
          <w:i/>
        </w:rPr>
        <w:t xml:space="preserve">Journal of Philippine Psychology</w:t>
      </w:r>
      <w:r>
        <w:t xml:space="preserve">, 53(1), 45-62.</w:t>
      </w:r>
    </w:p>
    <w:p>
      <w:pPr>
        <w:pStyle w:val="BodyText"/>
      </w:pPr>
      <w:r>
        <w:t xml:space="preserve">This peer-reviewed article examines the impact of the high-pressure corporate environment in Manila on the mental health of employees. It discusses the role of industrial-organizational psychologists in developing workplace wellness programs and interventions. The study reveals that long working hours and traffic-related stress are significant contributors to burnout among Manila professionals. This source is particularly useful for psychologists specializing in organizational psychology, offering evidence-based strategies for improving employee well-being in the city's competitive business sector.</w:t>
      </w:r>
    </w:p>
    <w:p>
      <w:pPr>
        <w:pStyle w:val="BodyText"/>
      </w:pPr>
      <w:r>
        <w:t xml:space="preserve">University of the Philippines College of Psychology. (2021).</w:t>
      </w:r>
      <w:r>
        <w:t xml:space="preserve"> </w:t>
      </w:r>
      <w:r>
        <w:rPr>
          <w:iCs/>
          <w:i/>
        </w:rPr>
        <w:t xml:space="preserve">Training Guidelines for Clinical Psychologists in the Philippines</w:t>
      </w:r>
      <w:r>
        <w:t xml:space="preserve">. UP Diliman.</w:t>
      </w:r>
    </w:p>
    <w:p>
      <w:pPr>
        <w:pStyle w:val="BodyText"/>
      </w:pPr>
      <w:r>
        <w:t xml:space="preserve">This document outlines the rigorous training standards for clinical psychologists in the Philippines, emphasizing the need for extensive supervised practice. It highlights the importance of understanding the socio-cultural context of Manila in clinical training. The guidelines ensure that psychologists are equipped to handle a diverse range of cases, from trauma to personality disorders, within the local setting. For aspiring psychologists in Manila, this source provides a clear roadmap for professional development and ensures that they are prepared to meet the complex mental health needs of the urban population.</w:t>
      </w:r>
    </w:p>
    <w:p>
      <w:pPr>
        <w:pStyle w:val="BodyText"/>
      </w:pPr>
      <w:r>
        <w:t xml:space="preserve">National Center for Mental Health (NCMH). (2023).</w:t>
      </w:r>
      <w:r>
        <w:t xml:space="preserve"> </w:t>
      </w:r>
      <w:r>
        <w:rPr>
          <w:iCs/>
          <w:i/>
        </w:rPr>
        <w:t xml:space="preserve">Annual Report on Psychiatric and Psychological Services</w:t>
      </w:r>
      <w:r>
        <w:t xml:space="preserve">. NCMH, Mandaluyong City.</w:t>
      </w:r>
    </w:p>
    <w:p>
      <w:pPr>
        <w:pStyle w:val="BodyText"/>
      </w:pPr>
      <w:r>
        <w:t xml:space="preserve">Located in Mandaluyong, part of Metro Manila, the NCMH is the premier mental health institution in the Philippines. This annual report details the services provided by psychologists and psychiatrists, including outpatient therapy, crisis intervention, and community outreach. It offers insights into the most common mental health issues treated in the region and the effectiveness of various therapeutic approaches. For psychologists in Manila, this report serves as a benchmark for best practices and a resource for understanding the broader mental health landscape in the capital region.</w:t>
      </w:r>
    </w:p>
    <w:bookmarkEnd w:id="21"/>
    <w:bookmarkStart w:id="22" w:name="conclusion"/>
    <w:p>
      <w:pPr>
        <w:pStyle w:val="Heading2"/>
      </w:pPr>
      <w:r>
        <w:t xml:space="preserve">Conclusion</w:t>
      </w:r>
    </w:p>
    <w:p>
      <w:pPr>
        <w:pStyle w:val="FirstParagraph"/>
      </w:pPr>
      <w:r>
        <w:t xml:space="preserve">The practice of psychology in Manila, Philippines, is a dynamic field shaped by legal regulations, cultural values, and the unique challenges of urban life. The sources compiled in this annotated bibliography provide a comprehensive foundation for understanding the role of the psychologist in this context. From the legal mandates of the Mental Health Act to the cultural insights of</w:t>
      </w:r>
      <w:r>
        <w:t xml:space="preserve"> </w:t>
      </w:r>
      <w:r>
        <w:rPr>
          <w:iCs/>
          <w:i/>
        </w:rPr>
        <w:t xml:space="preserve">Sikolohiyang Pilipino</w:t>
      </w:r>
      <w:r>
        <w:t xml:space="preserve">, these documents highlight the importance of a culturally competent and legally compliant approach to mental health care in the Philippines. As the demand for psychological services in Manila continues to grow, these resources will remain essential for practitioners, policymakers, and researchers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Manila, Philippines</dc:title>
  <dc:creator/>
  <dc:language>en</dc:language>
  <cp:keywords/>
  <dcterms:created xsi:type="dcterms:W3CDTF">2026-08-07T09:47:19Z</dcterms:created>
  <dcterms:modified xsi:type="dcterms:W3CDTF">2026-08-07T09:47:19Z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