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Psychological Practice, Cultural Competence, and Mental Health in Jeddah, Saudi Arabia</w:t>
      </w:r>
    </w:p>
    <w:bookmarkEnd w:id="20"/>
    <w:bookmarkStart w:id="21" w:name="introduction"/>
    <w:p>
      <w:pPr>
        <w:pStyle w:val="Heading2"/>
      </w:pPr>
      <w:r>
        <w:t xml:space="preserve">Introduction</w:t>
      </w:r>
    </w:p>
    <w:p>
      <w:pPr>
        <w:pStyle w:val="FirstParagraph"/>
      </w:pPr>
      <w:r>
        <w:t xml:space="preserve">The role of the psychologist in Saudi Arabia is undergoing a significant transformation, driven by Vision 2030 and a growing societal awareness of mental health. Jeddah, as the commercial hub and a cultural melting pot of the Kingdom, presents a unique landscape for psychological practice. This annotated bibliography compiles key resources relevant to psychologists practicing in Jeddah. The selected works address the intersection of clinical psychology, Islamic values, cultural nuances specific to the Hejaz region, and the evolving regulatory frameworks governing mental health professionals in the Kingdom. These resources are essential for understanding the local context, ensuring ethical practice, and delivering culturally sensitive care to the diverse population of Jeddah.</w:t>
      </w:r>
    </w:p>
    <w:bookmarkEnd w:id="21"/>
    <w:bookmarkStart w:id="22" w:name="bibliographic-entries"/>
    <w:p>
      <w:pPr>
        <w:pStyle w:val="Heading2"/>
      </w:pPr>
      <w:r>
        <w:t xml:space="preserve">Bibliographic Entries</w:t>
      </w:r>
    </w:p>
    <w:p>
      <w:pPr>
        <w:pStyle w:val="FirstParagraph"/>
      </w:pPr>
      <w:r>
        <w:t xml:space="preserve"> </w:t>
      </w:r>
      <w:r>
        <w:t xml:space="preserve">Al-Juhani, A. M., &amp; Al-Harbi, K. M. (2021). Mental Health Stigma and Help-Seeking Behavior in Saudi Arabia: A Focus on Urban Centers.</w:t>
      </w:r>
      <w:r>
        <w:t xml:space="preserve"> </w:t>
      </w:r>
      <w:r>
        <w:rPr>
          <w:iCs/>
          <w:i/>
        </w:rPr>
        <w:t xml:space="preserve">Journal of Saudi Health Systems</w:t>
      </w:r>
      <w:r>
        <w:t xml:space="preserve">, 14(2), 45-58.</w:t>
      </w:r>
      <w:r>
        <w:t xml:space="preserve"> </w:t>
      </w:r>
    </w:p>
    <w:p>
      <w:pPr>
        <w:pStyle w:val="BodyText"/>
      </w:pPr>
      <w:r>
        <w:t xml:space="preserve">This article provides a critical analysis of the stigma surrounding mental health in Saudi Arabia, with specific data points regarding urban populations like Jeddah. The authors highlight that while awareness is increasing, cultural perceptions of psychological distress as a spiritual or personal weakness persist. For a psychologist in Jeddah, this resource is vital for understanding the barriers patients face before seeking therapy. It offers strategies for psychoeducation that align with local cultural norms, helping practitioners build trust and encourage help-seeking behavior among residents who may be hesitant to engage with mental health services.</w:t>
      </w:r>
    </w:p>
    <w:p>
      <w:pPr>
        <w:pStyle w:val="BodyText"/>
      </w:pPr>
      <w:r>
        <w:t xml:space="preserve"> </w:t>
      </w:r>
      <w:r>
        <w:t xml:space="preserve">Al-Saleh, S. M. (2019).</w:t>
      </w:r>
      <w:r>
        <w:t xml:space="preserve"> </w:t>
      </w:r>
      <w:r>
        <w:rPr>
          <w:iCs/>
          <w:i/>
        </w:rPr>
        <w:t xml:space="preserve">Islamic Psychology: Theory and Practice in the Arab World</w:t>
      </w:r>
      <w:r>
        <w:t xml:space="preserve">. Riyadh: Dar Al-Salam Publishers.</w:t>
      </w:r>
      <w:r>
        <w:t xml:space="preserve"> </w:t>
      </w:r>
    </w:p>
    <w:p>
      <w:pPr>
        <w:pStyle w:val="BodyText"/>
      </w:pPr>
      <w:r>
        <w:t xml:space="preserve">Al-Saleh’s comprehensive text bridges the gap between Western psychological theories and Islamic teachings. Given that Jeddah is a deeply religious city, this book is indispensable for psychologists aiming to integrate spiritual dimensions into their therapeutic approaches. The text discusses concepts such as</w:t>
      </w:r>
      <w:r>
        <w:t xml:space="preserve"> </w:t>
      </w:r>
      <w:r>
        <w:rPr>
          <w:iCs/>
          <w:i/>
        </w:rPr>
        <w:t xml:space="preserve">Tawakkul</w:t>
      </w:r>
      <w:r>
        <w:t xml:space="preserve"> </w:t>
      </w:r>
      <w:r>
        <w:t xml:space="preserve">(reliance on God) and</w:t>
      </w:r>
      <w:r>
        <w:t xml:space="preserve"> </w:t>
      </w:r>
      <w:r>
        <w:rPr>
          <w:iCs/>
          <w:i/>
        </w:rPr>
        <w:t xml:space="preserve">Sabr</w:t>
      </w:r>
      <w:r>
        <w:t xml:space="preserve"> </w:t>
      </w:r>
      <w:r>
        <w:t xml:space="preserve">(patience) within the context of cognitive-behavioral therapy. It provides a framework for practitioners to navigate the expectations of Saudi clients who often view their mental health through a religious lens, ensuring that psychological interventions are respectful and congruent with the client’s faith.</w:t>
      </w:r>
    </w:p>
    <w:p>
      <w:pPr>
        <w:pStyle w:val="BodyText"/>
      </w:pPr>
      <w:r>
        <w:t xml:space="preserve"> </w:t>
      </w:r>
      <w:r>
        <w:t xml:space="preserve">Ministry of Health, Kingdom of Saudi Arabia. (2023).</w:t>
      </w:r>
      <w:r>
        <w:t xml:space="preserve"> </w:t>
      </w:r>
      <w:r>
        <w:rPr>
          <w:iCs/>
          <w:i/>
        </w:rPr>
        <w:t xml:space="preserve">Strategic Plan for Mental Health Services 2023-2025</w:t>
      </w:r>
      <w:r>
        <w:t xml:space="preserve">. Jeddah: MOH Publications.</w:t>
      </w:r>
      <w:r>
        <w:t xml:space="preserve"> </w:t>
      </w:r>
    </w:p>
    <w:p>
      <w:pPr>
        <w:pStyle w:val="BodyText"/>
      </w:pPr>
      <w:r>
        <w:t xml:space="preserve">This official government document outlines the national priorities for mental health, including the expansion of services in major cities like Jeddah. It details the integration of mental health into primary care and the establishment of specialized centers. For psychologists working in the Kingdom, this document is a primary reference for understanding the regulatory environment, funding opportunities, and the state’s commitment to reducing the burden of mental illness. It is essential for aligning private practice goals with national health objectives and understanding the scope of practice defined by Saudi authorities.</w:t>
      </w:r>
    </w:p>
    <w:p>
      <w:pPr>
        <w:pStyle w:val="BodyText"/>
      </w:pPr>
      <w:r>
        <w:t xml:space="preserve"> </w:t>
      </w:r>
      <w:r>
        <w:t xml:space="preserve">Al-Harthi, M. A., &amp; Al-Mekhlafi, H. M. (2020). Cultural Competence in Psychological Assessment: Challenges in the Saudi Context.</w:t>
      </w:r>
      <w:r>
        <w:t xml:space="preserve"> </w:t>
      </w:r>
      <w:r>
        <w:rPr>
          <w:iCs/>
          <w:i/>
        </w:rPr>
        <w:t xml:space="preserve">International Journal of Cross-Cultural Psychology</w:t>
      </w:r>
      <w:r>
        <w:t xml:space="preserve">, 31(4), 210-225.</w:t>
      </w:r>
      <w:r>
        <w:t xml:space="preserve"> </w:t>
      </w:r>
    </w:p>
    <w:p>
      <w:pPr>
        <w:pStyle w:val="BodyText"/>
      </w:pPr>
      <w:r>
        <w:t xml:space="preserve">This study addresses the limitations of using Western-standardized psychological tests in Saudi Arabia without proper localization. The authors argue that many assessment tools lack validity when applied to the Saudi population due to linguistic and cultural differences. For a psychologist in Jeddah, this article underscores the importance of using culturally adapted instruments or developing local norms. It serves as a cautionary guide against misdiagnosis and emphasizes the need for qualitative assessment methods that account for the specific social dynamics of Jeddah’s diverse communities.</w:t>
      </w:r>
    </w:p>
    <w:p>
      <w:pPr>
        <w:pStyle w:val="BodyText"/>
      </w:pPr>
      <w:r>
        <w:t xml:space="preserve"> </w:t>
      </w:r>
      <w:r>
        <w:t xml:space="preserve">Al-Dossary, N. (2022). The Role of the Psychologist in Family Therapy within Saudi Arabian Culture.</w:t>
      </w:r>
      <w:r>
        <w:t xml:space="preserve"> </w:t>
      </w:r>
      <w:r>
        <w:rPr>
          <w:iCs/>
          <w:i/>
        </w:rPr>
        <w:t xml:space="preserve">Journal of Family Studies in the Middle East</w:t>
      </w:r>
      <w:r>
        <w:t xml:space="preserve">, 8(1), 12-29.</w:t>
      </w:r>
      <w:r>
        <w:t xml:space="preserve"> </w:t>
      </w:r>
    </w:p>
    <w:p>
      <w:pPr>
        <w:pStyle w:val="BodyText"/>
      </w:pPr>
      <w:r>
        <w:t xml:space="preserve">Family structure is central to Saudi society, and this article explores how psychologists can effectively engage with extended family systems in Jeddah. Al-Dossary discusses the balance between individual autonomy and family cohesion, a common tension in therapy. The text provides case studies relevant to the Saudi context, illustrating how to navigate issues such as marital conflict, parenting styles, and elder care. It is a practical resource for clinicians dealing with family dynamics, offering insights into how to involve family members in the therapeutic process without compromising patient confidentiality or cultural expectations.</w:t>
      </w:r>
    </w:p>
    <w:p>
      <w:pPr>
        <w:pStyle w:val="BodyText"/>
      </w:pPr>
      <w:r>
        <w:t xml:space="preserve"> </w:t>
      </w:r>
      <w:r>
        <w:t xml:space="preserve">Saudi Commission for Health Specialties (SCFHS). (2023).</w:t>
      </w:r>
      <w:r>
        <w:t xml:space="preserve"> </w:t>
      </w:r>
      <w:r>
        <w:rPr>
          <w:iCs/>
          <w:i/>
        </w:rPr>
        <w:t xml:space="preserve">Classification of Health Specialties and Licensing Requirements</w:t>
      </w:r>
      <w:r>
        <w:t xml:space="preserve">. Jeddah: SCFHS.</w:t>
      </w:r>
      <w:r>
        <w:t xml:space="preserve"> </w:t>
      </w:r>
    </w:p>
    <w:p>
      <w:pPr>
        <w:pStyle w:val="BodyText"/>
      </w:pPr>
      <w:r>
        <w:t xml:space="preserve">This regulatory document is mandatory reading for any psychologist seeking to practice in Jeddah or anywhere in Saudi Arabia. It outlines the educational qualifications, experience requirements, and examination processes necessary for licensure. The document also details the ethical code of conduct expected of health professionals in the Kingdom. Understanding these requirements is crucial for legal compliance and professional credibility. It also provides information on continuing professional development (CPD) requirements, ensuring that psychologists in Jeddah maintain up-to-date skills and knowledge.</w:t>
      </w:r>
    </w:p>
    <w:p>
      <w:pPr>
        <w:pStyle w:val="BodyText"/>
      </w:pPr>
      <w:r>
        <w:t xml:space="preserve"> </w:t>
      </w:r>
      <w:r>
        <w:t xml:space="preserve">Al-Mutairi, F. (2021). Adolescent Mental Health in Jeddah: Socio-Cultural Factors and Interventions.</w:t>
      </w:r>
      <w:r>
        <w:t xml:space="preserve"> </w:t>
      </w:r>
      <w:r>
        <w:rPr>
          <w:iCs/>
          <w:i/>
        </w:rPr>
        <w:t xml:space="preserve">Saudi Journal of Psychology</w:t>
      </w:r>
      <w:r>
        <w:t xml:space="preserve">, 5(3), 78-92.</w:t>
      </w:r>
      <w:r>
        <w:t xml:space="preserve"> </w:t>
      </w:r>
    </w:p>
    <w:p>
      <w:pPr>
        <w:pStyle w:val="BodyText"/>
      </w:pPr>
      <w:r>
        <w:t xml:space="preserve">Focusing specifically on the youth of Jeddah, this article examines the unique pressures faced by adolescents in a rapidly modernizing city. Topics include academic stress, social media influence, and the clash between traditional values and global trends. The author proposes intervention strategies that are culturally sensitive and age-appropriate. For psychologists specializing in child and adolescent therapy in Jeddah, this resource offers valuable insights into the developmental challenges of young Saudis and provides evidence-based approaches to address anxiety, depression, and behavioral issues in this demographic.</w:t>
      </w:r>
    </w:p>
    <w:p>
      <w:pPr>
        <w:pStyle w:val="BodyText"/>
      </w:pPr>
      <w:r>
        <w:t xml:space="preserve"> </w:t>
      </w:r>
      <w:r>
        <w:t xml:space="preserve">World Health Organization (WHO). (2022).</w:t>
      </w:r>
      <w:r>
        <w:t xml:space="preserve"> </w:t>
      </w:r>
      <w:r>
        <w:rPr>
          <w:iCs/>
          <w:i/>
        </w:rPr>
        <w:t xml:space="preserve">Mental Health Atlas: Saudi Arabia Country Profile</w:t>
      </w:r>
      <w:r>
        <w:t xml:space="preserve">. Geneva: WHO Press.</w:t>
      </w:r>
      <w:r>
        <w:t xml:space="preserve"> </w:t>
      </w:r>
    </w:p>
    <w:p>
      <w:pPr>
        <w:pStyle w:val="BodyText"/>
      </w:pPr>
      <w:r>
        <w:t xml:space="preserve">This report provides a macro-level view of mental health resources and policies in Saudi Arabia, including data specific to the western region where Jeddah is located. It highlights gaps in service provision, workforce distribution, and community-based care. For psychologists and policymakers in Jeddah, this document offers a comparative perspective, benchmarking local services against global standards. It is useful for identifying areas where professional advocacy is needed and for understanding the broader public health context in which psychological services are delivered in the Kingdom.</w:t>
      </w:r>
    </w:p>
    <w:bookmarkEnd w:id="22"/>
    <w:p>
      <w:pPr>
        <w:pStyle w:val="BodyText"/>
      </w:pPr>
      <w:r>
        <w:t xml:space="preserve">Document prepared for educational and professional reference purposes regarding psychological practice in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Jeddah, Saudi Arabia</dc:title>
  <dc:creator/>
  <dc:language>en</dc:language>
  <cp:keywords/>
  <dcterms:created xsi:type="dcterms:W3CDTF">2026-08-07T02:16:26Z</dcterms:created>
  <dcterms:modified xsi:type="dcterms:W3CDTF">2026-08-07T02:16:26Z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