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Senegal</w:t>
      </w:r>
      <w:r>
        <w:t xml:space="preserve"> </w:t>
      </w:r>
      <w:r>
        <w:t xml:space="preserve">Dakar</w:t>
      </w:r>
    </w:p>
    <w:bookmarkStart w:id="20" w:name="X698e9b6f62b60e32b45751e6e83a2de20129669"/>
    <w:p>
      <w:pPr>
        <w:pStyle w:val="Heading1"/>
      </w:pPr>
      <w:r>
        <w:t xml:space="preserve">Annotated Bibliography: The Role of the Psychologist in Senegal Dakar</w:t>
      </w:r>
    </w:p>
    <w:p>
      <w:pPr>
        <w:pStyle w:val="FirstParagraph"/>
      </w:pPr>
      <w:r>
        <w:t xml:space="preserve">A comprehensive review of literature regarding mental health services, cultural integration, and professional practice in the capital city of Senegal.</w:t>
      </w:r>
    </w:p>
    <w:bookmarkEnd w:id="20"/>
    <w:bookmarkStart w:id="21" w:name="introduction"/>
    <w:p>
      <w:pPr>
        <w:pStyle w:val="Heading2"/>
      </w:pPr>
      <w:r>
        <w:t xml:space="preserve">Introduction</w:t>
      </w:r>
    </w:p>
    <w:p>
      <w:pPr>
        <w:pStyle w:val="FirstParagraph"/>
      </w:pPr>
      <w:r>
        <w:t xml:space="preserve">This annotated bibliography serves as a foundational resource for understanding the landscape of psychological practice within Senegal, specifically focusing on the urban center of Dakar. As the economic and cultural hub of the nation, Dakar presents a unique environment where traditional West African healing practices intersect with modern clinical psychology. The following entries have been selected to highlight the challenges, methodologies, and evolving standards of care provided by psychologists in this region. These sources address the critical need for culturally competent mental health interventions, the impact of urbanization on psychological well-being, and the structural realities of the healthcare system in Senegal.</w:t>
      </w:r>
    </w:p>
    <w:bookmarkEnd w:id="21"/>
    <w:bookmarkStart w:id="22" w:name="selected-bibliography"/>
    <w:p>
      <w:pPr>
        <w:pStyle w:val="Heading2"/>
      </w:pPr>
      <w:r>
        <w:t xml:space="preserve">Selected Bibliography</w:t>
      </w:r>
    </w:p>
    <w:p>
      <w:pPr>
        <w:pStyle w:val="FirstParagraph"/>
      </w:pPr>
      <w:r>
        <w:t xml:space="preserve">Diop, A., &amp; Ndiaye, M. (2019).</w:t>
      </w:r>
      <w:r>
        <w:t xml:space="preserve"> </w:t>
      </w:r>
      <w:r>
        <w:rPr>
          <w:iCs/>
          <w:i/>
        </w:rPr>
        <w:t xml:space="preserve">Integrating Traditional Healing and Clinical Psychology in Urban Senegal.</w:t>
      </w:r>
      <w:r>
        <w:t xml:space="preserve"> </w:t>
      </w:r>
      <w:r>
        <w:t xml:space="preserve">Journal of African Mental Health, 12(3), 45-62.</w:t>
      </w:r>
    </w:p>
    <w:p>
      <w:pPr>
        <w:pStyle w:val="BodyText"/>
      </w:pPr>
      <w:r>
        <w:t xml:space="preserve">This seminal article explores the dualistic nature of mental health treatment in Dakar. The authors argue that for a psychologist in Senegal to be effective, they must acknowledge the prevalence of traditional healers (marabouts) who are often the first point of contact for individuals experiencing psychological distress. The study highlights case studies from clinics in the Plateau and Almadies districts, demonstrating how collaborative approaches between Western-trained psychologists and traditional practitioners can improve patient adherence and outcomes. This source is essential for understanding the cultural context in which a psychologist operates in Dakar, emphasizing that rigid adherence to Western diagnostic criteria without cultural adaptation is often ineffective.</w:t>
      </w:r>
    </w:p>
    <w:p>
      <w:pPr>
        <w:pStyle w:val="BodyText"/>
      </w:pPr>
      <w:r>
        <w:t xml:space="preserve">Organization of African Psychologists. (2021).</w:t>
      </w:r>
      <w:r>
        <w:t xml:space="preserve"> </w:t>
      </w:r>
      <w:r>
        <w:rPr>
          <w:iCs/>
          <w:i/>
        </w:rPr>
        <w:t xml:space="preserve">State of Mental Health Services in West Africa: A Focus on Senegal.</w:t>
      </w:r>
      <w:r>
        <w:t xml:space="preserve"> </w:t>
      </w:r>
      <w:r>
        <w:t xml:space="preserve">OAP Regional Report Series.</w:t>
      </w:r>
    </w:p>
    <w:p>
      <w:pPr>
        <w:pStyle w:val="BodyText"/>
      </w:pPr>
      <w:r>
        <w:t xml:space="preserve">This report provides a macro-level overview of the infrastructure supporting psychologists in Senegal. It details the scarcity of mental health professionals relative to the population size, a challenge that is particularly acute in Dakar due to rapid urbanization and migration. The document outlines the regulatory frameworks governing the practice of psychology in Senegal and discusses the efforts of the Order of Psychologists to standardize training. For anyone seeking to understand the professional environment for a psychologist in Dakar, this report offers crucial data on resource allocation, government policy, and the growing demand for specialized services in the capital.</w:t>
      </w:r>
    </w:p>
    <w:p>
      <w:pPr>
        <w:pStyle w:val="BodyText"/>
      </w:pPr>
      <w:r>
        <w:t xml:space="preserve">Sow, F. (2020).</w:t>
      </w:r>
      <w:r>
        <w:t xml:space="preserve"> </w:t>
      </w:r>
      <w:r>
        <w:rPr>
          <w:iCs/>
          <w:i/>
        </w:rPr>
        <w:t xml:space="preserve">Urban Stress and Youth Mental Health in Dakar.</w:t>
      </w:r>
      <w:r>
        <w:t xml:space="preserve"> </w:t>
      </w:r>
      <w:r>
        <w:t xml:space="preserve">International Journal of Urban Health, 8(2), 112-128.</w:t>
      </w:r>
    </w:p>
    <w:p>
      <w:pPr>
        <w:pStyle w:val="BodyText"/>
      </w:pPr>
      <w:r>
        <w:t xml:space="preserve">Focusing specifically on the demographic pressures within Dakar, this study examines the psychological impact of urban poverty, unemployment, and social instability on young adults. The author, a practicing psychologist based in Dakar, utilizes qualitative interviews to reveal the specific stressors faced by the city's youth. The findings suggest a rising need for cognitive-behavioral interventions tailored to the socioeconomic realities of Senegal. This article is highly relevant for psychologists aiming to address the specific anxieties and depressive symptoms prevalent in Dakar's bustling neighborhoods, providing a roadmap for community-based interventions.</w:t>
      </w:r>
    </w:p>
    <w:p>
      <w:pPr>
        <w:pStyle w:val="BodyText"/>
      </w:pPr>
      <w:r>
        <w:t xml:space="preserve">Mbengue, L., &amp; Diallo, S. (2018).</w:t>
      </w:r>
      <w:r>
        <w:t xml:space="preserve"> </w:t>
      </w:r>
      <w:r>
        <w:rPr>
          <w:iCs/>
          <w:i/>
        </w:rPr>
        <w:t xml:space="preserve">Stigma and Help-Seeking Behaviors: A Study of Senegalese Families.</w:t>
      </w:r>
      <w:r>
        <w:t xml:space="preserve"> </w:t>
      </w:r>
      <w:r>
        <w:t xml:space="preserve">African Journal of Psychiatry, 21(4), 200-215.</w:t>
      </w:r>
    </w:p>
    <w:p>
      <w:pPr>
        <w:pStyle w:val="BodyText"/>
      </w:pPr>
      <w:r>
        <w:t xml:space="preserve">Stigma remains a significant barrier to accessing psychological care in Senegal. This research investigates the attitudes of families in Dakar towards mental illness and the role of the psychologist. The authors find that mental health issues are often somaticized or spiritualized, leading to delayed professional intervention. The study emphasizes the psychologist's role not just as a clinician, but as an educator who must work to destigmatize mental health within the family unit. This source is critical for understanding the social dynamics that a psychologist in Dakar must navigate to encourage patients to seek and maintain professional help.</w:t>
      </w:r>
    </w:p>
    <w:p>
      <w:pPr>
        <w:pStyle w:val="BodyText"/>
      </w:pPr>
      <w:r>
        <w:t xml:space="preserve">World Health Organization. (2022).</w:t>
      </w:r>
      <w:r>
        <w:t xml:space="preserve"> </w:t>
      </w:r>
      <w:r>
        <w:rPr>
          <w:iCs/>
          <w:i/>
        </w:rPr>
        <w:t xml:space="preserve">Mental Health Atlas: Senegal Country Profile.</w:t>
      </w:r>
      <w:r>
        <w:t xml:space="preserve"> </w:t>
      </w:r>
      <w:r>
        <w:t xml:space="preserve">WHO Global Health Observatory.</w:t>
      </w:r>
    </w:p>
    <w:p>
      <w:pPr>
        <w:pStyle w:val="BodyText"/>
      </w:pPr>
      <w:r>
        <w:t xml:space="preserve">This official document from the WHO provides statistical data on the mental health landscape of Senegal, with specific references to the concentration of services in Dakar. It highlights the disparity between the availability of psychiatric and psychological services in the capital compared to rural regions. The profile underscores the importance of Dakar as the central node for mental health training and treatment in the country. For researchers and practitioners, this source validates the strategic importance of Dakar in national mental health planning and offers benchmarks for evaluating the performance of psychologists and clinics in the region.</w:t>
      </w:r>
    </w:p>
    <w:p>
      <w:pPr>
        <w:pStyle w:val="BodyText"/>
      </w:pPr>
      <w:r>
        <w:t xml:space="preserve">Ndiaye, A. (2023).</w:t>
      </w:r>
      <w:r>
        <w:t xml:space="preserve"> </w:t>
      </w:r>
      <w:r>
        <w:rPr>
          <w:iCs/>
          <w:i/>
        </w:rPr>
        <w:t xml:space="preserve">Cultural Competence in Psychotherapy: Adapting CBT for Senegalese Clients.</w:t>
      </w:r>
      <w:r>
        <w:t xml:space="preserve"> </w:t>
      </w:r>
      <w:r>
        <w:t xml:space="preserve">Journal of Cross-Cultural Psychology, 54(1), 88-104.</w:t>
      </w:r>
    </w:p>
    <w:p>
      <w:pPr>
        <w:pStyle w:val="BodyText"/>
      </w:pPr>
      <w:r>
        <w:t xml:space="preserve">This recent publication addresses the technical aspect of psychological practice in Senegal. The author argues for the modification of standard Cognitive Behavioral Therapy (CBT) protocols to align with Senegalese cultural values, such as collectivism and respect for hierarchy. The paper provides practical examples of how a psychologist in Dakar can adapt therapeutic language and goals to resonate with local clients. This is a vital resource for practitioners looking to move beyond translation of materials to true cultural adaptation, ensuring that psychological interventions are both respectful and effective in the Senegalese context.</w:t>
      </w:r>
    </w:p>
    <w:p>
      <w:pPr>
        <w:pStyle w:val="BodyText"/>
      </w:pPr>
      <w:r>
        <w:t xml:space="preserve">University of Dakar (UCAD). (2021).</w:t>
      </w:r>
      <w:r>
        <w:t xml:space="preserve"> </w:t>
      </w:r>
      <w:r>
        <w:rPr>
          <w:iCs/>
          <w:i/>
        </w:rPr>
        <w:t xml:space="preserve">Annual Report on the Faculty of Psychology and Education.</w:t>
      </w:r>
      <w:r>
        <w:t xml:space="preserve"> </w:t>
      </w:r>
      <w:r>
        <w:t xml:space="preserve">UCAD Publications.</w:t>
      </w:r>
    </w:p>
    <w:p>
      <w:pPr>
        <w:pStyle w:val="BodyText"/>
      </w:pPr>
      <w:r>
        <w:t xml:space="preserve">As the primary institution training psychologists in Senegal, the University of Cheikh Anta Diop (UCAD) in Dakar plays a pivotal role in shaping the profession. This annual report details the curriculum, research initiatives, and internship programs designed to prepare students for the realities of practice in Dakar. It highlights a shift towards more community-oriented psychology and trauma-informed care, reflecting the needs of the local population. This source provides insight into the educational background of psychologists in Senegal and the emerging trends in academic research that are influencing clinical practice in the capital.</w:t>
      </w:r>
    </w:p>
    <w:p>
      <w:pPr>
        <w:pStyle w:val="BodyText"/>
      </w:pPr>
      <w:r>
        <w:t xml:space="preserve">Fall, M. (2019).</w:t>
      </w:r>
      <w:r>
        <w:t xml:space="preserve"> </w:t>
      </w:r>
      <w:r>
        <w:rPr>
          <w:iCs/>
          <w:i/>
        </w:rPr>
        <w:t xml:space="preserve">The Role of NGOs in Mental Health Support in Dakar.</w:t>
      </w:r>
      <w:r>
        <w:t xml:space="preserve"> </w:t>
      </w:r>
      <w:r>
        <w:t xml:space="preserve">Nonprofit and Voluntary Sector Quarterly, 48(5), 1300-1315.</w:t>
      </w:r>
    </w:p>
    <w:p>
      <w:pPr>
        <w:pStyle w:val="BodyText"/>
      </w:pPr>
      <w:r>
        <w:t xml:space="preserve">Given the limitations of the public healthcare system, Non-Governmental Organizations (NGOs) play a crucial role in providing psychological services in Dakar. This article analyzes the partnerships between international NGOs and local psychologists. It discusses how these organizations are filling gaps in service delivery, particularly for vulnerable populations such as refugees and victims of gender-based violence. The study illustrates the collaborative ecosystem in which a psychologist in Dakar often works, relying on NGO funding and infrastructure to reach those in need. This is an important perspective for understanding the operational realities of mental health care in Senegal.</w:t>
      </w:r>
    </w:p>
    <w:bookmarkEnd w:id="22"/>
    <w:bookmarkStart w:id="23" w:name="conclusion"/>
    <w:p>
      <w:pPr>
        <w:pStyle w:val="Heading2"/>
      </w:pPr>
      <w:r>
        <w:t xml:space="preserve">Conclusion</w:t>
      </w:r>
    </w:p>
    <w:p>
      <w:pPr>
        <w:pStyle w:val="FirstParagraph"/>
      </w:pPr>
      <w:r>
        <w:t xml:space="preserve">The literature reviewed in this annotated bibliography underscores the complexity and importance of the psychologist's role in Senegal Dakar. It is evident that effective practice requires a nuanced understanding of local culture, a willingness to collaborate with traditional healers, and an adaptability to the socioeconomic challenges of the city. As Dakar continues to grow, the demand for culturally competent psychological services will increase, making these insights invaluable for practitioners, policymakers, and researchers dedicated to improving mental health outcomes in Senegal.</w:t>
      </w:r>
    </w:p>
    <w:bookmarkEnd w:id="23"/>
    <w:p>
      <w:pPr>
        <w:pStyle w:val="BodyText"/>
      </w:pPr>
      <w:r>
        <w:t xml:space="preserve">© 2023 Annotated Bibliography on Psychologists in Senegal Dakar.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Senegal Dakar</dc:title>
  <dc:creator/>
  <dc:language>en</dc:language>
  <cp:keywords/>
  <dcterms:created xsi:type="dcterms:W3CDTF">2026-08-07T02:58:44Z</dcterms:created>
  <dcterms:modified xsi:type="dcterms:W3CDTF">2026-08-07T02:58:44Z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