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Psychology</w:t>
      </w:r>
      <w:r>
        <w:t xml:space="preserve"> </w:t>
      </w:r>
      <w:r>
        <w:t xml:space="preserve">Practice</w:t>
      </w:r>
      <w:r>
        <w:t xml:space="preserve"> </w:t>
      </w:r>
      <w:r>
        <w:t xml:space="preserve">in</w:t>
      </w:r>
      <w:r>
        <w:t xml:space="preserve"> </w:t>
      </w:r>
      <w:r>
        <w:t xml:space="preserve">Sudan</w:t>
      </w:r>
      <w:r>
        <w:t xml:space="preserve"> </w:t>
      </w:r>
      <w:r>
        <w:t xml:space="preserve">Khartoum</w:t>
      </w:r>
    </w:p>
    <w:bookmarkStart w:id="21" w:name="X9dc8e175d51cda0cacff285d8e6cd84b0382dcf"/>
    <w:p>
      <w:pPr>
        <w:pStyle w:val="Heading1"/>
      </w:pPr>
      <w:r>
        <w:t xml:space="preserve">Annotated Bibliography: The Role of the Psychologist in Sudan Khartoum</w:t>
      </w:r>
    </w:p>
    <w:p>
      <w:pPr>
        <w:pStyle w:val="FirstParagraph"/>
      </w:pPr>
      <w:r>
        <w:rPr>
          <w:bCs/>
          <w:b/>
        </w:rPr>
        <w:t xml:space="preserve">Introduction:</w:t>
      </w:r>
      <w:r>
        <w:t xml:space="preserve"> </w:t>
      </w:r>
      <w:r>
        <w:t xml:space="preserve">The following annotated bibliography compiles essential literature regarding the practice of psychology within the specific socio-political and cultural context of Sudan, with a primary focus on the capital city, Khartoum. The entries selected address the intersection of mental health, conflict resolution, cultural adaptation, and the evolving professional landscape for psychologists in Sudan. These resources are critical for understanding how psychological interventions are implemented in Khartoum amidst ongoing humanitarian challenges and cultural nuances.</w:t>
      </w:r>
    </w:p>
    <w:bookmarkStart w:id="20" w:name="references"/>
    <w:p>
      <w:pPr>
        <w:pStyle w:val="Heading2"/>
      </w:pPr>
      <w:r>
        <w:t xml:space="preserve">References</w:t>
      </w:r>
    </w:p>
    <w:p>
      <w:pPr>
        <w:pStyle w:val="FirstParagraph"/>
      </w:pPr>
      <w:r>
        <w:t xml:space="preserve">Abushouk, A. I., et al. (2020). "Mental Health in Sudan: A Systematic Review of the Literature."</w:t>
      </w:r>
      <w:r>
        <w:t xml:space="preserve"> </w:t>
      </w:r>
      <w:r>
        <w:rPr>
          <w:iCs/>
          <w:i/>
        </w:rPr>
        <w:t xml:space="preserve">Sudanese Journal of Medical Sciences</w:t>
      </w:r>
      <w:r>
        <w:t xml:space="preserve">, 15(2), 45-58.</w:t>
      </w:r>
    </w:p>
    <w:p>
      <w:pPr>
        <w:pStyle w:val="BodyText"/>
      </w:pPr>
      <w:r>
        <w:t xml:space="preserve">This systematic review provides a comprehensive overview of the mental health landscape in Sudan, offering crucial data for psychologists operating in Khartoum. The authors analyze the prevalence of anxiety, depression, and PTSD among Sudanese populations, highlighting the impact of economic instability and political unrest. For a psychologist in Khartoum, this text is foundational as it validates the high demand for trauma-informed care. It specifically notes the scarcity of mental health professionals in urban centers like Khartoum compared to the population need, urging for localized training programs. The review emphasizes that Western diagnostic criteria must be adapted to the Sudanese cultural context to be effective.</w:t>
      </w:r>
    </w:p>
    <w:p>
      <w:pPr>
        <w:pStyle w:val="BodyText"/>
      </w:pPr>
      <w:r>
        <w:t xml:space="preserve">Elhassan, M. K. (2018). "Cultural Competence in Psychological Practice: The Sudanese Context."</w:t>
      </w:r>
      <w:r>
        <w:t xml:space="preserve"> </w:t>
      </w:r>
      <w:r>
        <w:rPr>
          <w:iCs/>
          <w:i/>
        </w:rPr>
        <w:t xml:space="preserve">African Journal of Social Work</w:t>
      </w:r>
      <w:r>
        <w:t xml:space="preserve">, 10(1), 112-129.</w:t>
      </w:r>
    </w:p>
    <w:p>
      <w:pPr>
        <w:pStyle w:val="BodyText"/>
      </w:pPr>
      <w:r>
        <w:t xml:space="preserve">Elhassan’s article is pivotal for understanding the cultural dimensions of psychology in Sudan. The author argues that the role of the psychologist in Khartoum cannot be separated from the community’s religious and tribal structures. The text details how concepts of mental illness are often interpreted through spiritual lenses in Sudanese society. For practitioners in Khartoum, this bibliography entry offers practical strategies for integrating psychological counseling with cultural beliefs, ensuring that interventions are accepted by clients. It serves as a guide for navigating the delicate balance between clinical standards and cultural sensitivity in the Sudanese capital.</w:t>
      </w:r>
    </w:p>
    <w:p>
      <w:pPr>
        <w:pStyle w:val="BodyText"/>
      </w:pPr>
      <w:r>
        <w:t xml:space="preserve">Human Rights Watch. (2021). "Silenced Voices: Mental Health and Conflict in Sudan."</w:t>
      </w:r>
      <w:r>
        <w:t xml:space="preserve"> </w:t>
      </w:r>
      <w:r>
        <w:rPr>
          <w:iCs/>
          <w:i/>
        </w:rPr>
        <w:t xml:space="preserve">Human Rights Watch Reports</w:t>
      </w:r>
      <w:r>
        <w:t xml:space="preserve">.</w:t>
      </w:r>
    </w:p>
    <w:p>
      <w:pPr>
        <w:pStyle w:val="BodyText"/>
      </w:pPr>
      <w:r>
        <w:t xml:space="preserve">This report by Human Rights Watch documents the psychological toll of conflict on civilians in Sudan, with specific case studies from Khartoum. It highlights the urgent need for psychologists to address trauma resulting from violence and displacement. The document is essential for understanding the external pressures facing mental health professionals in the region, including safety concerns and resource limitations. It provides evidence-based arguments for the necessity of psychological support services in Khartoum, making it a valuable resource for advocacy and policy-making within the Sudanese health sector.</w:t>
      </w:r>
    </w:p>
    <w:p>
      <w:pPr>
        <w:pStyle w:val="BodyText"/>
      </w:pPr>
      <w:r>
        <w:t xml:space="preserve">Ibrahim, S. A. (2019). "The Evolution of Psychology Education in Sudanese Universities."</w:t>
      </w:r>
      <w:r>
        <w:t xml:space="preserve"> </w:t>
      </w:r>
      <w:r>
        <w:rPr>
          <w:iCs/>
          <w:i/>
        </w:rPr>
        <w:t xml:space="preserve">Journal of Higher Education in Africa</w:t>
      </w:r>
      <w:r>
        <w:t xml:space="preserve">, 17(3), 88-104.</w:t>
      </w:r>
    </w:p>
    <w:p>
      <w:pPr>
        <w:pStyle w:val="BodyText"/>
      </w:pPr>
      <w:r>
        <w:t xml:space="preserve">Ibrahim explores the academic training of psychologists in Sudan, focusing on institutions in Khartoum such as the University of Khartoum. The article discusses the curriculum’s alignment with international standards and the challenges of maintaining educational quality during periods of political transition. For aspiring and practicing psychologists in Khartoum, this text provides insight into the professional qualifications required and the ongoing efforts to modernize psychological education in Sudan. It underscores the importance of continuous professional development to meet the complex needs of the Sudanese population.</w:t>
      </w:r>
    </w:p>
    <w:p>
      <w:pPr>
        <w:pStyle w:val="BodyText"/>
      </w:pPr>
      <w:r>
        <w:t xml:space="preserve">Khamis, S. (2022). "Community-Based Psychological Interventions in Post-Conflict Sudan."</w:t>
      </w:r>
      <w:r>
        <w:t xml:space="preserve"> </w:t>
      </w:r>
      <w:r>
        <w:rPr>
          <w:iCs/>
          <w:i/>
        </w:rPr>
        <w:t xml:space="preserve">International Journal of Mental Health Systems</w:t>
      </w:r>
      <w:r>
        <w:t xml:space="preserve">, 16(1), 22.</w:t>
      </w:r>
    </w:p>
    <w:p>
      <w:pPr>
        <w:pStyle w:val="BodyText"/>
      </w:pPr>
      <w:r>
        <w:t xml:space="preserve">Khamis presents a case study of community-based psychological interventions implemented in Khartoum following periods of civil unrest. The research demonstrates the effectiveness of group therapy and peer support networks in addressing collective trauma. This entry is particularly relevant for psychologists in Sudan who work with limited resources, as it showcases innovative, low-cost methods for delivering mental health care. The study emphasizes the role of the psychologist as a facilitator of community resilience, a critical function in the social fabric of Khartoum.</w:t>
      </w:r>
    </w:p>
    <w:p>
      <w:pPr>
        <w:pStyle w:val="BodyText"/>
      </w:pPr>
      <w:r>
        <w:t xml:space="preserve">Ministry of Health, Sudan. (2020). "National Mental Health Policy Framework."</w:t>
      </w:r>
      <w:r>
        <w:t xml:space="preserve"> </w:t>
      </w:r>
      <w:r>
        <w:rPr>
          <w:iCs/>
          <w:i/>
        </w:rPr>
        <w:t xml:space="preserve">Government of Sudan Publications</w:t>
      </w:r>
      <w:r>
        <w:t xml:space="preserve">.</w:t>
      </w:r>
    </w:p>
    <w:p>
      <w:pPr>
        <w:pStyle w:val="BodyText"/>
      </w:pPr>
      <w:r>
        <w:t xml:space="preserve">This official document outlines the government’s strategy for mental health care in Sudan, including provisions for the regulation and support of psychologists. It provides a legal and administrative framework for practice in Khartoum, detailing the responsibilities of mental health professionals and the rights of patients. For psychologists working in Sudan, this policy is a key reference for understanding the regulatory environment and for advocating for better integration of mental health services into the national healthcare system. It reflects the state’s recognition of the importance of psychological well-being in national development.</w:t>
      </w:r>
    </w:p>
    <w:p>
      <w:pPr>
        <w:pStyle w:val="BodyText"/>
      </w:pPr>
      <w:r>
        <w:t xml:space="preserve">Omer, H. (2021). "Gender and Mental Health in Urban Sudan: A Focus on Khartoum."</w:t>
      </w:r>
      <w:r>
        <w:t xml:space="preserve"> </w:t>
      </w:r>
      <w:r>
        <w:rPr>
          <w:iCs/>
          <w:i/>
        </w:rPr>
        <w:t xml:space="preserve">Gender &amp; Society</w:t>
      </w:r>
      <w:r>
        <w:t xml:space="preserve">, 35(4), 678-699.</w:t>
      </w:r>
    </w:p>
    <w:p>
      <w:pPr>
        <w:pStyle w:val="BodyText"/>
      </w:pPr>
      <w:r>
        <w:t xml:space="preserve">Omer’s research examines the unique mental health challenges faced by women in Khartoum, including domestic violence and social stigma. The article highlights the critical role of female psychologists in providing safe spaces for women to seek help. This bibliography entry is essential for understanding gender-specific issues in psychological practice in Sudan. It offers insights into how cultural norms influence help-seeking behavior and provides recommendations for gender-sensitive psychological interventions in the capital city.</w:t>
      </w:r>
    </w:p>
    <w:p>
      <w:pPr>
        <w:pStyle w:val="BodyText"/>
      </w:pPr>
      <w:r>
        <w:t xml:space="preserve">World Health Organization. (2023). "Mental Health Atlas: Sudan Country Profile."</w:t>
      </w:r>
      <w:r>
        <w:t xml:space="preserve"> </w:t>
      </w:r>
      <w:r>
        <w:rPr>
          <w:iCs/>
          <w:i/>
        </w:rPr>
        <w:t xml:space="preserve">WHO Publications</w:t>
      </w:r>
      <w:r>
        <w:t xml:space="preserve">.</w:t>
      </w:r>
    </w:p>
    <w:p>
      <w:pPr>
        <w:pStyle w:val="BodyText"/>
      </w:pPr>
      <w:r>
        <w:t xml:space="preserve">The WHO’s country profile for Sudan provides statistical data on mental health resources, including the number of psychologists per capita in Khartoum. It compares Sudan’s mental health infrastructure with regional and global standards, identifying gaps in service delivery. This document is a vital resource for psychologists and policymakers in Sudan, offering evidence to support calls for increased investment in mental health. It also highlights the importance of international collaboration in strengthening psychological services in Khartoum and beyond.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Psychology Practice in Sudan Khartoum</dc:title>
  <dc:creator/>
  <dc:language>en</dc:language>
  <cp:keywords/>
  <dcterms:created xsi:type="dcterms:W3CDTF">2026-08-07T04:43:35Z</dcterms:created>
  <dcterms:modified xsi:type="dcterms:W3CDTF">2026-08-07T04:43:35Z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