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w:t>
      </w:r>
      <w:r>
        <w:t xml:space="preserve"> </w:t>
      </w:r>
      <w:r>
        <w:t xml:space="preserve">Practice</w:t>
      </w:r>
      <w:r>
        <w:t xml:space="preserve"> </w:t>
      </w:r>
      <w:r>
        <w:t xml:space="preserve">in</w:t>
      </w:r>
      <w:r>
        <w:t xml:space="preserve"> </w:t>
      </w:r>
      <w:r>
        <w:t xml:space="preserve">Turkey</w:t>
      </w:r>
      <w:r>
        <w:t xml:space="preserve"> </w:t>
      </w:r>
      <w:r>
        <w:t xml:space="preserve">Ankara</w:t>
      </w:r>
    </w:p>
    <w:bookmarkStart w:id="20" w:name="annotated-bibliography"/>
    <w:p>
      <w:pPr>
        <w:pStyle w:val="Heading1"/>
      </w:pPr>
      <w:r>
        <w:t xml:space="preserve">Annotated Bibliography</w:t>
      </w:r>
    </w:p>
    <w:p>
      <w:pPr>
        <w:pStyle w:val="FirstParagraph"/>
      </w:pPr>
      <w:r>
        <w:t xml:space="preserve">Topic: The Role and Regulation of the Psychologist in Turkey Ankara</w:t>
      </w:r>
    </w:p>
    <w:bookmarkEnd w:id="20"/>
    <w:p>
      <w:pPr>
        <w:pStyle w:val="BodyText"/>
      </w:pPr>
      <w:r>
        <w:t xml:space="preserve">This annotated bibliography compiles essential resources regarding the professional landscape of the psychologist in Turkey, with a specific focus on the capital city, Ankara. The following entries explore legal frameworks, cultural nuances, and clinical practices relevant to mental health professionals operating within the unique socio-political environment of Ankara.</w:t>
      </w:r>
    </w:p>
    <w:bookmarkStart w:id="21" w:name="legal-and-professional-regulation"/>
    <w:p>
      <w:pPr>
        <w:pStyle w:val="Heading2"/>
      </w:pPr>
      <w:r>
        <w:t xml:space="preserve">Legal and Professional Regulation</w:t>
      </w:r>
    </w:p>
    <w:p>
      <w:pPr>
        <w:pStyle w:val="FirstParagraph"/>
      </w:pPr>
      <w:r>
        <w:t xml:space="preserve">Turkish Ministry of Health. (2021).</w:t>
      </w:r>
      <w:r>
        <w:t xml:space="preserve"> </w:t>
      </w:r>
      <w:r>
        <w:rPr>
          <w:iCs/>
          <w:i/>
        </w:rPr>
        <w:t xml:space="preserve">Regulations on the Organization and Duties of Mental Health Centers</w:t>
      </w:r>
      <w:r>
        <w:t xml:space="preserve">. Ankara: Official Gazette of the Republic of Turkey.</w:t>
      </w:r>
    </w:p>
    <w:p>
      <w:pPr>
        <w:pStyle w:val="BodyText"/>
      </w:pPr>
      <w:r>
        <w:t xml:space="preserve">This primary government document is critical for any psychologist practicing in Turkey Ankara. It outlines the strict hierarchical structure of public mental health facilities, distinguishing clearly between the roles of psychiatrists and psychologists. For a psychologist in Ankara, this text is vital for understanding the scope of practice within the state-run system, particularly regarding the limitations on diagnosis and the necessity of collaboration with medical doctors. It provides the legal backbone for how psychological services are integrated into the broader healthcare infrastructure of the capital.</w:t>
      </w:r>
    </w:p>
    <w:p>
      <w:pPr>
        <w:pStyle w:val="BodyText"/>
      </w:pPr>
      <w:r>
        <w:t xml:space="preserve">Turkish Psychological Association (TPD). (2020).</w:t>
      </w:r>
      <w:r>
        <w:t xml:space="preserve"> </w:t>
      </w:r>
      <w:r>
        <w:rPr>
          <w:iCs/>
          <w:i/>
        </w:rPr>
        <w:t xml:space="preserve">Code of Ethics for Psychologists in Turkey</w:t>
      </w:r>
      <w:r>
        <w:t xml:space="preserve">. Ankara: TPD Publications.</w:t>
      </w:r>
    </w:p>
    <w:p>
      <w:pPr>
        <w:pStyle w:val="BodyText"/>
      </w:pPr>
      <w:r>
        <w:t xml:space="preserve">As the leading professional body, the TPD's code of ethics is the definitive guide for professional conduct. This document is particularly relevant for psychologists in Ankara, where the density of academic institutions and private practices is high. It addresses confidentiality, dual relationships, and cultural competence. The annotation highlights that adherence to this code is not merely a formality but a requirement for maintaining licensure and professional reputation in the competitive Ankara market. It serves as a bridge between international ethical standards and local Turkish legal expectations.</w:t>
      </w:r>
    </w:p>
    <w:bookmarkEnd w:id="21"/>
    <w:bookmarkStart w:id="22" w:name="cultural-context-and-clinical-practice"/>
    <w:p>
      <w:pPr>
        <w:pStyle w:val="Heading2"/>
      </w:pPr>
      <w:r>
        <w:t xml:space="preserve">Cultural Context and Clinical Practice</w:t>
      </w:r>
    </w:p>
    <w:p>
      <w:pPr>
        <w:pStyle w:val="FirstParagraph"/>
      </w:pPr>
      <w:r>
        <w:t xml:space="preserve">Yilmaz, O., &amp; Kose, S. (2019).</w:t>
      </w:r>
      <w:r>
        <w:t xml:space="preserve"> </w:t>
      </w:r>
      <w:r>
        <w:rPr>
          <w:iCs/>
          <w:i/>
        </w:rPr>
        <w:t xml:space="preserve">Cultural Adaptation of Cognitive Behavioral Therapy in Central Anatolia</w:t>
      </w:r>
      <w:r>
        <w:t xml:space="preserve">. Journal of Turkish Psychology, 14(2), 45-62.</w:t>
      </w:r>
    </w:p>
    <w:p>
      <w:pPr>
        <w:pStyle w:val="BodyText"/>
      </w:pPr>
      <w:r>
        <w:t xml:space="preserve">This peer-reviewed article is essential for understanding the practical application of therapy in Turkey Ankara. The authors argue that standard Western therapeutic models often require modification to suit the collectivist and family-oriented culture of Central Anatolia. For a psychologist in Ankara, this research provides actionable strategies for engaging clients who may view mental health issues through a lens of family honor or religious interpretation. It underscores the necessity for the psychologist to be culturally attuned, balancing evidence-based practice with the specific social dynamics of the Ankara population.</w:t>
      </w:r>
    </w:p>
    <w:p>
      <w:pPr>
        <w:pStyle w:val="BodyText"/>
      </w:pPr>
      <w:r>
        <w:t xml:space="preserve">Demir, A. (2022).</w:t>
      </w:r>
      <w:r>
        <w:t xml:space="preserve"> </w:t>
      </w:r>
      <w:r>
        <w:rPr>
          <w:iCs/>
          <w:i/>
        </w:rPr>
        <w:t xml:space="preserve">Stigma and Mental Health Help-Seeking Behavior in Urban Turkey</w:t>
      </w:r>
      <w:r>
        <w:t xml:space="preserve">. Ankara University Journal of Psychology, 19(1), 112-130.</w:t>
      </w:r>
    </w:p>
    <w:p>
      <w:pPr>
        <w:pStyle w:val="BodyText"/>
      </w:pPr>
      <w:r>
        <w:t xml:space="preserve">This study focuses specifically on the urban demographic of Ankara, analyzing why individuals hesitate to seek help from a psychologist. The findings reveal that despite Ankara being a highly educated hub, significant stigma persists, particularly among older generations. This resource is invaluable for a psychologist developing outreach strategies or private practice marketing in the city. It suggests that framing psychological support as "personal development" or "stress management" rather than "treatment for illness" can be more effective in the Ankara context.</w:t>
      </w:r>
    </w:p>
    <w:bookmarkEnd w:id="22"/>
    <w:bookmarkStart w:id="23" w:name="academic-and-institutional-landscape"/>
    <w:p>
      <w:pPr>
        <w:pStyle w:val="Heading2"/>
      </w:pPr>
      <w:r>
        <w:t xml:space="preserve">Academic and Institutional Landscape</w:t>
      </w:r>
    </w:p>
    <w:p>
      <w:pPr>
        <w:pStyle w:val="FirstParagraph"/>
      </w:pPr>
      <w:r>
        <w:t xml:space="preserve">Middle East Technical University (METU). (2023).</w:t>
      </w:r>
      <w:r>
        <w:t xml:space="preserve"> </w:t>
      </w:r>
      <w:r>
        <w:rPr>
          <w:iCs/>
          <w:i/>
        </w:rPr>
        <w:t xml:space="preserve">Annual Report on Clinical Psychology Training Standards</w:t>
      </w:r>
      <w:r>
        <w:t xml:space="preserve">. Ankara: METU Department of Psychology.</w:t>
      </w:r>
    </w:p>
    <w:p>
      <w:pPr>
        <w:pStyle w:val="BodyText"/>
      </w:pPr>
      <w:r>
        <w:t xml:space="preserve">Given that Ankara is home to premier universities like METU and Ankara University, this report is a key resource for understanding the training standards of local psychologists. It details the rigorous academic requirements for clinical psychology graduates in the region. For a psychologist in Turkey Ankara, this document helps in evaluating the qualifications of colleagues and understanding the high level of theoretical knowledge expected in the capital's professional community. It reflects the academic rigor that defines the psychological profession in this specific city.</w:t>
      </w:r>
    </w:p>
    <w:p>
      <w:pPr>
        <w:pStyle w:val="BodyText"/>
      </w:pPr>
      <w:r>
        <w:t xml:space="preserve">Hacettepe University Faculty of Medicine. (2021).</w:t>
      </w:r>
      <w:r>
        <w:t xml:space="preserve"> </w:t>
      </w:r>
      <w:r>
        <w:rPr>
          <w:iCs/>
          <w:i/>
        </w:rPr>
        <w:t xml:space="preserve">Interdisciplinary Approaches to Mental Health in Public Hospitals</w:t>
      </w:r>
      <w:r>
        <w:t xml:space="preserve">. Ankara: Hacettepe University Press.</w:t>
      </w:r>
    </w:p>
    <w:p>
      <w:pPr>
        <w:pStyle w:val="BodyText"/>
      </w:pPr>
      <w:r>
        <w:t xml:space="preserve">This publication examines the collaborative environment within Ankara's major public hospitals. It highlights the challenges and successes of integrating psychologists into multidisciplinary teams. For a psychologist aiming to work in the public sector in Turkey Ankara, this text offers insights into the bureaucratic processes and the importance of inter-professional communication. It emphasizes that success in Ankara's public health system requires not only clinical skill but also the ability to navigate complex institutional hierarchies.</w:t>
      </w:r>
    </w:p>
    <w:bookmarkEnd w:id="23"/>
    <w:bookmarkStart w:id="24" w:name="specialized-populations-and-issues"/>
    <w:p>
      <w:pPr>
        <w:pStyle w:val="Heading2"/>
      </w:pPr>
      <w:r>
        <w:t xml:space="preserve">Specialized Populations and Issues</w:t>
      </w:r>
    </w:p>
    <w:p>
      <w:pPr>
        <w:pStyle w:val="FirstParagraph"/>
      </w:pPr>
      <w:r>
        <w:t xml:space="preserve">Ozkan, B. (2020).</w:t>
      </w:r>
      <w:r>
        <w:t xml:space="preserve"> </w:t>
      </w:r>
      <w:r>
        <w:rPr>
          <w:iCs/>
          <w:i/>
        </w:rPr>
        <w:t xml:space="preserve">Psychological Support for Refugees in Ankara: Challenges and Opportunities</w:t>
      </w:r>
      <w:r>
        <w:t xml:space="preserve">. International Journal of Migration, Health and Social Care, 16(3), 200-215.</w:t>
      </w:r>
    </w:p>
    <w:p>
      <w:pPr>
        <w:pStyle w:val="BodyText"/>
      </w:pPr>
      <w:r>
        <w:t xml:space="preserve">Ankara hosts a significant refugee population, making this article highly relevant for any psychologist in the city. It discusses the specific trauma profiles and language barriers encountered when working with non-Turkish speaking clients. The author provides case studies that illustrate the need for culturally sensitive interventions. This resource is crucial for a psychologist in Turkey Ankara who wishes to serve diverse communities, offering practical guidance on navigating the legal and ethical complexities of treating vulnerable populations in the capital.</w:t>
      </w:r>
    </w:p>
    <w:p>
      <w:pPr>
        <w:pStyle w:val="BodyText"/>
      </w:pPr>
      <w:r>
        <w:t xml:space="preserve">Kaya, M. (2023).</w:t>
      </w:r>
      <w:r>
        <w:t xml:space="preserve"> </w:t>
      </w:r>
      <w:r>
        <w:rPr>
          <w:iCs/>
          <w:i/>
        </w:rPr>
        <w:t xml:space="preserve">Workplace Stress and Burnout Among Civil Servants in Ankara</w:t>
      </w:r>
      <w:r>
        <w:t xml:space="preserve">. Journal of Occupational Health Psychology, 28(4), 340-355.</w:t>
      </w:r>
    </w:p>
    <w:p>
      <w:pPr>
        <w:pStyle w:val="BodyText"/>
      </w:pPr>
      <w:r>
        <w:t xml:space="preserve">As the administrative center of Turkey, Ankara has a large population of civil servants. This study investigates the high rates of burnout in this demographic. It is a vital resource for psychologists specializing in organizational psychology or occupational health in Turkey Ankara. The findings suggest that workplace culture in government institutions contributes significantly to mental health issues. This bibliography entry supports the growing demand for corporate psychological services in Ankara and provides data to justify the implementation of employee assistance programs.</w:t>
      </w:r>
    </w:p>
    <w:bookmarkEnd w:id="24"/>
    <w:p>
      <w:pPr>
        <w:pStyle w:val="BodyText"/>
      </w:pPr>
      <w:r>
        <w:t xml:space="preserve">Document prepared for professional reference regarding the practice of psychology in Ankara, Turkey.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 Practice in Turkey Ankara</dc:title>
  <dc:creator/>
  <dc:language>en</dc:language>
  <cp:keywords/>
  <dcterms:created xsi:type="dcterms:W3CDTF">2026-08-07T04:28:34Z</dcterms:created>
  <dcterms:modified xsi:type="dcterms:W3CDTF">2026-08-07T04:28:34Z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