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Psychology</w:t>
      </w:r>
      <w:r>
        <w:t xml:space="preserve"> </w:t>
      </w:r>
      <w:r>
        <w:t xml:space="preserve">Practice</w:t>
      </w:r>
      <w:r>
        <w:t xml:space="preserve"> </w:t>
      </w:r>
      <w:r>
        <w:t xml:space="preserve">in</w:t>
      </w:r>
      <w:r>
        <w:t xml:space="preserve"> </w:t>
      </w:r>
      <w:r>
        <w:t xml:space="preserve">Caracas,</w:t>
      </w:r>
      <w:r>
        <w:t xml:space="preserve"> </w:t>
      </w:r>
      <w:r>
        <w:t xml:space="preserve">Venezuela</w:t>
      </w:r>
    </w:p>
    <w:bookmarkStart w:id="22" w:name="X4c2ba140c1881b365c1bd36c9c80bcfa2eb3439"/>
    <w:p>
      <w:pPr>
        <w:pStyle w:val="Heading1"/>
      </w:pPr>
      <w:r>
        <w:t xml:space="preserve">Annotated Bibliography: The Role of the Psychologist in Caracas, Venezuela</w:t>
      </w:r>
    </w:p>
    <w:p>
      <w:pPr>
        <w:pStyle w:val="FirstParagraph"/>
      </w:pPr>
      <w:r>
        <w:t xml:space="preserve">The following annotated bibliography compiles essential resources regarding the practice of psychology within the specific socio-economic and cultural context of Caracas, Venezuela. These sources address the challenges faced by mental health professionals, the impact of the humanitarian crisis on psychological well-being, and the regulatory frameworks governing the profession in the region.</w:t>
      </w:r>
    </w:p>
    <w:bookmarkStart w:id="20" w:name="introduction"/>
    <w:p>
      <w:pPr>
        <w:pStyle w:val="Heading2"/>
      </w:pPr>
      <w:r>
        <w:t xml:space="preserve">Introduction</w:t>
      </w:r>
    </w:p>
    <w:p>
      <w:pPr>
        <w:pStyle w:val="FirstParagraph"/>
      </w:pPr>
      <w:r>
        <w:t xml:space="preserve">Understanding the landscape of psychology in Caracas requires examining literature that bridges clinical theory with the harsh realities of the Venezuelan crisis. The psychologist in this context operates not only as a clinician but often as a social worker and crisis manager. The selected texts below provide a comprehensive overview of these dynamics.</w:t>
      </w:r>
    </w:p>
    <w:p>
      <w:pPr>
        <w:pStyle w:val="BodyText"/>
      </w:pPr>
      <w:r>
        <w:t xml:space="preserve">American Psychological Association. (2020).</w:t>
      </w:r>
      <w:r>
        <w:t xml:space="preserve"> </w:t>
      </w:r>
      <w:r>
        <w:rPr>
          <w:iCs/>
          <w:i/>
        </w:rPr>
        <w:t xml:space="preserve">Psychology in the Time of Crisis: Lessons from Venezuela.</w:t>
      </w:r>
      <w:r>
        <w:t xml:space="preserve"> </w:t>
      </w:r>
      <w:r>
        <w:t xml:space="preserve">APA Monitor on Psychology.</w:t>
      </w:r>
    </w:p>
    <w:p>
      <w:pPr>
        <w:pStyle w:val="BodyText"/>
      </w:pPr>
      <w:r>
        <w:t xml:space="preserve">This article provides a critical overview of how the psychological community in Venezuela has adapted to prolonged economic instability. It highlights the resilience of psychologists in Caracas who have shifted from traditional office-based practices to community-centered interventions. The text is particularly relevant for understanding the ethical dilemmas faced by professionals when resources are scarce. It serves as a foundational text for understanding the macro-level impact of national policy on individual psychological practice in the capital.</w:t>
      </w:r>
    </w:p>
    <w:p>
      <w:pPr>
        <w:pStyle w:val="BodyText"/>
      </w:pPr>
      <w:r>
        <w:t xml:space="preserve">Consejo Federal de Psicología de Venezuela. (2018).</w:t>
      </w:r>
      <w:r>
        <w:t xml:space="preserve"> </w:t>
      </w:r>
      <w:r>
        <w:rPr>
          <w:iCs/>
          <w:i/>
        </w:rPr>
        <w:t xml:space="preserve">Normativa y Ética Profesional en el Ejercicio de la Psicología.</w:t>
      </w:r>
      <w:r>
        <w:t xml:space="preserve"> </w:t>
      </w:r>
      <w:r>
        <w:t xml:space="preserve">Caracas: CFPSV.</w:t>
      </w:r>
    </w:p>
    <w:p>
      <w:pPr>
        <w:pStyle w:val="BodyText"/>
      </w:pPr>
      <w:r>
        <w:t xml:space="preserve">This official document outlines the legal and ethical standards required for psychologists practicing in Venezuela. For any professional intending to work in Caracas, this text is indispensable. It details the registration requirements with the local chamber of commerce and the specific codes of conduct mandated by the Venezuelan government. The bibliography notes how these regulations have evolved to address the unique pressures of the current political climate, ensuring that the psychologist maintains professional integrity amidst societal chaos.</w:t>
      </w:r>
    </w:p>
    <w:p>
      <w:pPr>
        <w:pStyle w:val="BodyText"/>
      </w:pPr>
      <w:r>
        <w:t xml:space="preserve">García, M., &amp; Rodríguez, L. (2021).</w:t>
      </w:r>
      <w:r>
        <w:t xml:space="preserve"> </w:t>
      </w:r>
      <w:r>
        <w:rPr>
          <w:iCs/>
          <w:i/>
        </w:rPr>
        <w:t xml:space="preserve">Trauma and Displacement: Mental Health in Urban Venezuela.</w:t>
      </w:r>
      <w:r>
        <w:t xml:space="preserve"> </w:t>
      </w:r>
      <w:r>
        <w:t xml:space="preserve">Journal of Latin American Psychology, 53(2), 112-129.</w:t>
      </w:r>
    </w:p>
    <w:p>
      <w:pPr>
        <w:pStyle w:val="BodyText"/>
      </w:pPr>
      <w:r>
        <w:t xml:space="preserve">This peer-reviewed study focuses specifically on the psychological impact of migration and displacement within Caracas. The authors argue that the psychologist in Venezuela must be trained in trauma-informed care due to the high prevalence of forced migration. The study provides statistical data on anxiety and depression rates in Caracas neighborhoods, offering empirical evidence that supports the need for specialized mental health services. It is a crucial resource for clinicians developing treatment plans for Venezuelan patients dealing with loss and uncertainty.</w:t>
      </w:r>
    </w:p>
    <w:p>
      <w:pPr>
        <w:pStyle w:val="BodyText"/>
      </w:pPr>
      <w:r>
        <w:t xml:space="preserve">International Rescue Committee. (2022).</w:t>
      </w:r>
      <w:r>
        <w:t xml:space="preserve"> </w:t>
      </w:r>
      <w:r>
        <w:rPr>
          <w:iCs/>
          <w:i/>
        </w:rPr>
        <w:t xml:space="preserve">Mental Health and Psychosocial Support in Venezuela: A Field Report.</w:t>
      </w:r>
      <w:r>
        <w:t xml:space="preserve"> </w:t>
      </w:r>
      <w:r>
        <w:t xml:space="preserve">IRC Publications.</w:t>
      </w:r>
    </w:p>
    <w:p>
      <w:pPr>
        <w:pStyle w:val="BodyText"/>
      </w:pPr>
      <w:r>
        <w:t xml:space="preserve">This report offers a ground-level perspective on the work of psychologists in Caracas, particularly those working with non-governmental organizations. It details the logistical challenges of providing care, such as power outages and medication shortages. The document emphasizes the role of the psychologist as a community leader in Caracas, often facilitating support groups in public spaces. It is highly recommended for understanding the practical, day-to-day realities of mental health work in the Venezuelan capital.</w:t>
      </w:r>
    </w:p>
    <w:p>
      <w:pPr>
        <w:pStyle w:val="BodyText"/>
      </w:pPr>
      <w:r>
        <w:t xml:space="preserve">López, A. (2019).</w:t>
      </w:r>
      <w:r>
        <w:t xml:space="preserve"> </w:t>
      </w:r>
      <w:r>
        <w:rPr>
          <w:iCs/>
          <w:i/>
        </w:rPr>
        <w:t xml:space="preserve">Cultural Competence in Venezuelan Psychotherapy.</w:t>
      </w:r>
      <w:r>
        <w:t xml:space="preserve"> </w:t>
      </w:r>
      <w:r>
        <w:t xml:space="preserve">Caracas: Editorial Psicológica.</w:t>
      </w:r>
    </w:p>
    <w:p>
      <w:pPr>
        <w:pStyle w:val="BodyText"/>
      </w:pPr>
      <w:r>
        <w:t xml:space="preserve">López explores the intersection of Venezuelan culture and psychological practice. The text argues that standard Western therapeutic models must be adapted to fit the cultural nuances of Caracas. It discusses the importance of family dynamics, religious beliefs, and social hierarchy in the therapeutic process. For a psychologist working in Venezuela, this book is essential for developing culturally sensitive interventions that resonate with local patients. It provides case studies from Caracas that illustrate these cultural adaptations in action.</w:t>
      </w:r>
    </w:p>
    <w:p>
      <w:pPr>
        <w:pStyle w:val="BodyText"/>
      </w:pPr>
      <w:r>
        <w:t xml:space="preserve">Méndez, R. (2023).</w:t>
      </w:r>
      <w:r>
        <w:t xml:space="preserve"> </w:t>
      </w:r>
      <w:r>
        <w:rPr>
          <w:iCs/>
          <w:i/>
        </w:rPr>
        <w:t xml:space="preserve">The Digital Psychologist: Telehealth in Venezuela.</w:t>
      </w:r>
      <w:r>
        <w:t xml:space="preserve"> </w:t>
      </w:r>
      <w:r>
        <w:t xml:space="preserve">Revista de Psicología Digital, 15(1), 45-60.</w:t>
      </w:r>
    </w:p>
    <w:p>
      <w:pPr>
        <w:pStyle w:val="BodyText"/>
      </w:pPr>
      <w:r>
        <w:t xml:space="preserve">This article examines the rise of telepsychology in Caracas as a response to infrastructure challenges and safety concerns. It analyzes how psychologists in Venezuela have utilized digital platforms to continue providing care despite economic barriers. The text evaluates the effectiveness of online therapy in the Venezuelan context, noting both its benefits and limitations. It is a forward-looking resource that highlights the innovation of the psychological profession in Caracas.</w:t>
      </w:r>
    </w:p>
    <w:p>
      <w:pPr>
        <w:pStyle w:val="BodyText"/>
      </w:pPr>
      <w:r>
        <w:t xml:space="preserve">OMS. (2021).</w:t>
      </w:r>
      <w:r>
        <w:t xml:space="preserve"> </w:t>
      </w:r>
      <w:r>
        <w:rPr>
          <w:iCs/>
          <w:i/>
        </w:rPr>
        <w:t xml:space="preserve">Salud Mental en América Latina: El Caso de Venezuela.</w:t>
      </w:r>
      <w:r>
        <w:t xml:space="preserve"> </w:t>
      </w:r>
      <w:r>
        <w:t xml:space="preserve">Organización Panamericana de la Salud.</w:t>
      </w:r>
    </w:p>
    <w:p>
      <w:pPr>
        <w:pStyle w:val="BodyText"/>
      </w:pPr>
      <w:r>
        <w:t xml:space="preserve">This report by the Pan American Health Organization provides a comparative analysis of mental health systems in Latin America, with a specific focus on Venezuela. It highlights the collapse of public health infrastructure in Caracas and the resulting burden on private psychologists. The document offers policy recommendations for rebuilding mental health services in Venezuela. It is a valuable resource for understanding the systemic issues that psychologists must navigate in their professional practice.</w:t>
      </w:r>
    </w:p>
    <w:p>
      <w:pPr>
        <w:pStyle w:val="BodyText"/>
      </w:pPr>
      <w:r>
        <w:t xml:space="preserve">Pérez, S. (2020).</w:t>
      </w:r>
      <w:r>
        <w:t xml:space="preserve"> </w:t>
      </w:r>
      <w:r>
        <w:rPr>
          <w:iCs/>
          <w:i/>
        </w:rPr>
        <w:t xml:space="preserve">Resilience and Hope: Psychological Interventions in Caracas.</w:t>
      </w:r>
      <w:r>
        <w:t xml:space="preserve"> </w:t>
      </w:r>
      <w:r>
        <w:t xml:space="preserve">Journal of Community Psychology, 48(4), 890-905.</w:t>
      </w:r>
    </w:p>
    <w:p>
      <w:pPr>
        <w:pStyle w:val="BodyText"/>
      </w:pPr>
      <w:r>
        <w:t xml:space="preserve">This study focuses on positive psychology interventions implemented in Caracas communities. It demonstrates how psychologists in Venezuela are fostering resilience among populations affected by violence and poverty. The article provides practical strategies for building community support networks. It is an inspiring and practical resource for psychologists seeking to implement effective, low-cost interventions in the challenging environment of Caracas.</w:t>
      </w:r>
    </w:p>
    <w:bookmarkEnd w:id="20"/>
    <w:bookmarkStart w:id="21" w:name="conclusion"/>
    <w:p>
      <w:pPr>
        <w:pStyle w:val="Heading2"/>
      </w:pPr>
      <w:r>
        <w:t xml:space="preserve">Conclusion</w:t>
      </w:r>
    </w:p>
    <w:p>
      <w:pPr>
        <w:pStyle w:val="FirstParagraph"/>
      </w:pPr>
      <w:r>
        <w:t xml:space="preserve">The practice of psychology in Caracas, Venezuela, is defined by resilience, adaptation, and a deep commitment to community well-being. The sources listed in this annotated bibliography provide a comprehensive framework for understanding the unique challenges and opportunities faced by psychologists in this region. They underscore the necessity of cultural competence, ethical rigor, and innovative approaches to mental health care in the face of ongoing crisis.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Psychology Practice in Caracas, Venezuela</dc:title>
  <dc:creator/>
  <dc:language>en</dc:language>
  <cp:keywords/>
  <dcterms:created xsi:type="dcterms:W3CDTF">2026-08-07T10:04:35Z</dcterms:created>
  <dcterms:modified xsi:type="dcterms:W3CDTF">2026-08-07T10:04:35Z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