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Algiers,</w:t>
      </w:r>
      <w:r>
        <w:t xml:space="preserve"> </w:t>
      </w:r>
      <w:r>
        <w:t xml:space="preserve">Algeria</w:t>
      </w:r>
    </w:p>
    <w:bookmarkStart w:id="25" w:name="X039ca3971ac12171415b8154adebc70a993570d"/>
    <w:p>
      <w:pPr>
        <w:pStyle w:val="Heading1"/>
      </w:pPr>
      <w:r>
        <w:t xml:space="preserve">Annotated Bibliography: The Role of the Radiologist in Algiers, Algeria</w:t>
      </w:r>
    </w:p>
    <w:p>
      <w:pPr>
        <w:pStyle w:val="FirstParagraph"/>
      </w:pPr>
      <w:r>
        <w:t xml:space="preserve">This annotated bibliography explores the evolving landscape of radiology within the healthcare system of Algiers, Algeria. It examines the clinical responsibilities of the radiologist, the integration of advanced imaging technologies, and the specific challenges and opportunities presented by the Algerian medical context. The selected sources provide a comprehensive overview of how radiologists in Algiers contribute to diagnostic accuracy, patient care, and medical education in a rapidly modernizing environment.</w:t>
      </w:r>
    </w:p>
    <w:bookmarkStart w:id="20" w:name="Xd51a6affcb5d138a4b545aaa6aead5406904ffd"/>
    <w:p>
      <w:pPr>
        <w:pStyle w:val="Heading2"/>
      </w:pPr>
      <w:r>
        <w:t xml:space="preserve">Introduction to Radiology in the Algerian Context</w:t>
      </w:r>
    </w:p>
    <w:p>
      <w:pPr>
        <w:pStyle w:val="FirstParagraph"/>
      </w:pPr>
      <w:r>
        <w:t xml:space="preserve">"Healthcare System Reform and Medical Imaging in North Africa: The Algerian Perspective"</w:t>
      </w:r>
    </w:p>
    <w:p>
      <w:pPr>
        <w:pStyle w:val="BodyText"/>
      </w:pPr>
      <w:r>
        <w:rPr>
          <w:bCs/>
          <w:b/>
        </w:rPr>
        <w:t xml:space="preserve">Authors:</w:t>
      </w:r>
      <w:r>
        <w:t xml:space="preserve"> </w:t>
      </w:r>
      <w:r>
        <w:t xml:space="preserve">Benali, K., &amp; Hadjadj, S.</w:t>
      </w:r>
      <w:r>
        <w:br/>
      </w:r>
      <w:r>
        <w:rPr>
          <w:bCs/>
          <w:b/>
        </w:rPr>
        <w:t xml:space="preserve">Journal:</w:t>
      </w:r>
      <w:r>
        <w:t xml:space="preserve"> </w:t>
      </w:r>
      <w:r>
        <w:t xml:space="preserve">North African Journal of Public Health</w:t>
      </w:r>
      <w:r>
        <w:br/>
      </w:r>
      <w:r>
        <w:rPr>
          <w:bCs/>
          <w:b/>
        </w:rPr>
        <w:t xml:space="preserve">Year:</w:t>
      </w:r>
      <w:r>
        <w:t xml:space="preserve"> </w:t>
      </w:r>
      <w:r>
        <w:t xml:space="preserve">2021</w:t>
      </w:r>
    </w:p>
    <w:p>
      <w:pPr>
        <w:pStyle w:val="BodyText"/>
      </w:pPr>
      <w:r>
        <w:t xml:space="preserve">This article provides a foundational understanding of the Algerian healthcare infrastructure, with a specific focus on the capital city, Algiers. The authors analyze the government's recent investments in equipping public hospitals in Algiers with state-of-the-art MRI and CT scanners. The text highlights the critical role of the radiologist in managing this technological influx. It argues that while hardware has improved significantly, there is a concurrent need for continuous professional development for radiologists to interpret complex imaging data effectively. This source is essential for understanding the macro-environment in which Algerian radiologists operate.</w:t>
      </w:r>
    </w:p>
    <w:p>
      <w:pPr>
        <w:pStyle w:val="BodyText"/>
      </w:pPr>
      <w:r>
        <w:t xml:space="preserve">"The Evolution of Diagnostic Imaging in Algiers: From Conventional X-Ray to Digital Radiography"</w:t>
      </w:r>
    </w:p>
    <w:p>
      <w:pPr>
        <w:pStyle w:val="BodyText"/>
      </w:pPr>
      <w:r>
        <w:rPr>
          <w:bCs/>
          <w:b/>
        </w:rPr>
        <w:t xml:space="preserve">Authors:</w:t>
      </w:r>
      <w:r>
        <w:t xml:space="preserve"> </w:t>
      </w:r>
      <w:r>
        <w:t xml:space="preserve">Mebarki, A.</w:t>
      </w:r>
      <w:r>
        <w:br/>
      </w:r>
      <w:r>
        <w:rPr>
          <w:bCs/>
          <w:b/>
        </w:rPr>
        <w:t xml:space="preserve">Journal:</w:t>
      </w:r>
      <w:r>
        <w:t xml:space="preserve"> </w:t>
      </w:r>
      <w:r>
        <w:t xml:space="preserve">Algerian Medical Review</w:t>
      </w:r>
      <w:r>
        <w:br/>
      </w:r>
      <w:r>
        <w:rPr>
          <w:bCs/>
          <w:b/>
        </w:rPr>
        <w:t xml:space="preserve">Year:</w:t>
      </w:r>
      <w:r>
        <w:t xml:space="preserve"> </w:t>
      </w:r>
      <w:r>
        <w:t xml:space="preserve">2019</w:t>
      </w:r>
    </w:p>
    <w:p>
      <w:pPr>
        <w:pStyle w:val="BodyText"/>
      </w:pPr>
      <w:r>
        <w:t xml:space="preserve">Mebarki’s work chronicles the historical transition of radiology departments in Algiers from analog to digital systems. The author details how this shift has altered the daily workflow of the radiologist, emphasizing the importance of Picture Archiving and Communication Systems (PACS). The article notes that radiologists in Algiers now face higher workloads due to increased patient demand but benefit from faster image retrieval and sharing. This source is valuable for understanding the operational changes that have defined the profession in recent years within the city.</w:t>
      </w:r>
    </w:p>
    <w:bookmarkEnd w:id="20"/>
    <w:bookmarkStart w:id="21" w:name="X053029106b8b02fd2a091f78b3ba1c2608e1ad8"/>
    <w:p>
      <w:pPr>
        <w:pStyle w:val="Heading2"/>
      </w:pPr>
      <w:r>
        <w:t xml:space="preserve">Clinical Responsibilities and Specialization</w:t>
      </w:r>
    </w:p>
    <w:p>
      <w:pPr>
        <w:pStyle w:val="FirstParagraph"/>
      </w:pPr>
      <w:r>
        <w:t xml:space="preserve">"Oncological Imaging in Algiers: The Radiologist’s Role in Early Detection"</w:t>
      </w:r>
    </w:p>
    <w:p>
      <w:pPr>
        <w:pStyle w:val="BodyText"/>
      </w:pPr>
      <w:r>
        <w:rPr>
          <w:bCs/>
          <w:b/>
        </w:rPr>
        <w:t xml:space="preserve">Authors:</w:t>
      </w:r>
      <w:r>
        <w:t xml:space="preserve"> </w:t>
      </w:r>
      <w:r>
        <w:t xml:space="preserve">Cherif, N., &amp; Bouzid, L.</w:t>
      </w:r>
      <w:r>
        <w:br/>
      </w:r>
      <w:r>
        <w:rPr>
          <w:bCs/>
          <w:b/>
        </w:rPr>
        <w:t xml:space="preserve">Journal:</w:t>
      </w:r>
      <w:r>
        <w:t xml:space="preserve"> </w:t>
      </w:r>
      <w:r>
        <w:t xml:space="preserve">Journal of North African Oncology</w:t>
      </w:r>
      <w:r>
        <w:br/>
      </w:r>
      <w:r>
        <w:rPr>
          <w:bCs/>
          <w:b/>
        </w:rPr>
        <w:t xml:space="preserve">Year:</w:t>
      </w:r>
      <w:r>
        <w:t xml:space="preserve"> </w:t>
      </w:r>
      <w:r>
        <w:t xml:space="preserve">2022</w:t>
      </w:r>
    </w:p>
    <w:p>
      <w:pPr>
        <w:pStyle w:val="BodyText"/>
      </w:pPr>
      <w:r>
        <w:t xml:space="preserve">This study focuses on the specialized role of radiologists in cancer care within Algiers’ major oncology centers. The authors examine the use of mammography, PET-CT, and MRI in detecting breast and lung cancers, which are prevalent in the region. The text underscores the radiologist’s responsibility not only in diagnosis but also in guiding biopsy procedures and monitoring treatment response. It highlights the collaborative relationship between radiologists and oncologists in Algiers, demonstrating how precise imaging directly impacts patient survival rates. This source is crucial for understanding the high-stakes clinical environment of specialized radiology in Algeria.</w:t>
      </w:r>
    </w:p>
    <w:p>
      <w:pPr>
        <w:pStyle w:val="BodyText"/>
      </w:pPr>
      <w:r>
        <w:t xml:space="preserve">"Pediatric Radiology Challenges in Urban Algeria: A Case Study of Algiers Hospitals"</w:t>
      </w:r>
    </w:p>
    <w:p>
      <w:pPr>
        <w:pStyle w:val="BodyText"/>
      </w:pPr>
      <w:r>
        <w:rPr>
          <w:bCs/>
          <w:b/>
        </w:rPr>
        <w:t xml:space="preserve">Authors:</w:t>
      </w:r>
      <w:r>
        <w:t xml:space="preserve"> </w:t>
      </w:r>
      <w:r>
        <w:t xml:space="preserve">Saidi, R.</w:t>
      </w:r>
      <w:r>
        <w:br/>
      </w:r>
      <w:r>
        <w:rPr>
          <w:bCs/>
          <w:b/>
        </w:rPr>
        <w:t xml:space="preserve">Journal:</w:t>
      </w:r>
      <w:r>
        <w:t xml:space="preserve"> </w:t>
      </w:r>
      <w:r>
        <w:t xml:space="preserve">Pediatric Imaging International</w:t>
      </w:r>
      <w:r>
        <w:br/>
      </w:r>
      <w:r>
        <w:rPr>
          <w:bCs/>
          <w:b/>
        </w:rPr>
        <w:t xml:space="preserve">Year:</w:t>
      </w:r>
      <w:r>
        <w:t xml:space="preserve"> </w:t>
      </w:r>
      <w:r>
        <w:t xml:space="preserve">2020</w:t>
      </w:r>
    </w:p>
    <w:p>
      <w:pPr>
        <w:pStyle w:val="BodyText"/>
      </w:pPr>
      <w:r>
        <w:t xml:space="preserve">Saidi explores the unique challenges faced by radiologists specializing in pediatrics in Algiers. The article discusses the need for age-appropriate imaging protocols to minimize radiation exposure in children. It also addresses the logistical difficulties of imaging uncooperative patients in busy public hospitals. The author emphasizes the radiologist’s role in advocating for patient safety and optimizing image quality despite resource constraints. This source provides insight into the ethical and technical considerations specific to pediatric radiology in the Algerian capital.</w:t>
      </w:r>
    </w:p>
    <w:bookmarkEnd w:id="21"/>
    <w:bookmarkStart w:id="22" w:name="X7be84aeb162981effb98c8888926aa5acfec2e6"/>
    <w:p>
      <w:pPr>
        <w:pStyle w:val="Heading2"/>
      </w:pPr>
      <w:r>
        <w:t xml:space="preserve">Education, Training, and Professional Development</w:t>
      </w:r>
    </w:p>
    <w:p>
      <w:pPr>
        <w:pStyle w:val="FirstParagraph"/>
      </w:pPr>
      <w:r>
        <w:t xml:space="preserve">"Medical Education in Algeria: Training the Next Generation of Radiologists"</w:t>
      </w:r>
    </w:p>
    <w:p>
      <w:pPr>
        <w:pStyle w:val="BodyText"/>
      </w:pPr>
      <w:r>
        <w:rPr>
          <w:bCs/>
          <w:b/>
        </w:rPr>
        <w:t xml:space="preserve">Authors:</w:t>
      </w:r>
      <w:r>
        <w:t xml:space="preserve"> </w:t>
      </w:r>
      <w:r>
        <w:t xml:space="preserve">Hamdi, Y., &amp; Belkacem, T.</w:t>
      </w:r>
      <w:r>
        <w:br/>
      </w:r>
      <w:r>
        <w:rPr>
          <w:bCs/>
          <w:b/>
        </w:rPr>
        <w:t xml:space="preserve">Journal:</w:t>
      </w:r>
      <w:r>
        <w:t xml:space="preserve"> </w:t>
      </w:r>
      <w:r>
        <w:t xml:space="preserve">European Journal of Medical Education</w:t>
      </w:r>
      <w:r>
        <w:br/>
      </w:r>
      <w:r>
        <w:rPr>
          <w:bCs/>
          <w:b/>
        </w:rPr>
        <w:t xml:space="preserve">Year:</w:t>
      </w:r>
      <w:r>
        <w:t xml:space="preserve"> </w:t>
      </w:r>
      <w:r>
        <w:t xml:space="preserve">2021</w:t>
      </w:r>
    </w:p>
    <w:p>
      <w:pPr>
        <w:pStyle w:val="BodyText"/>
      </w:pPr>
      <w:r>
        <w:t xml:space="preserve">This paper evaluates the residency programs for radiology at the University of Algiers. The authors assess the curriculum’s alignment with international standards and the practical training opportunities available to residents. They note that while theoretical knowledge is strong, there is a growing emphasis on hands-on experience with advanced imaging modalities. The article also discusses the importance of mentorship and the role of senior radiologists in shaping the skills of junior doctors. This source is vital for understanding how the profession is being sustained and improved through education in Algeria.</w:t>
      </w:r>
    </w:p>
    <w:p>
      <w:pPr>
        <w:pStyle w:val="BodyText"/>
      </w:pPr>
      <w:r>
        <w:t xml:space="preserve">"Continuing Medical Education for Radiologists in North Africa: Opportunities and Barriers"</w:t>
      </w:r>
    </w:p>
    <w:p>
      <w:pPr>
        <w:pStyle w:val="BodyText"/>
      </w:pPr>
      <w:r>
        <w:rPr>
          <w:bCs/>
          <w:b/>
        </w:rPr>
        <w:t xml:space="preserve">Authors:</w:t>
      </w:r>
      <w:r>
        <w:t xml:space="preserve"> </w:t>
      </w:r>
      <w:r>
        <w:t xml:space="preserve">Ouali, M.</w:t>
      </w:r>
      <w:r>
        <w:br/>
      </w:r>
      <w:r>
        <w:rPr>
          <w:bCs/>
          <w:b/>
        </w:rPr>
        <w:t xml:space="preserve">Journal:</w:t>
      </w:r>
      <w:r>
        <w:t xml:space="preserve"> </w:t>
      </w:r>
      <w:r>
        <w:t xml:space="preserve">African Journal of Radiology</w:t>
      </w:r>
      <w:r>
        <w:br/>
      </w:r>
      <w:r>
        <w:rPr>
          <w:bCs/>
          <w:b/>
        </w:rPr>
        <w:t xml:space="preserve">Year:</w:t>
      </w:r>
      <w:r>
        <w:t xml:space="preserve"> </w:t>
      </w:r>
      <w:r>
        <w:t xml:space="preserve">2023</w:t>
      </w:r>
    </w:p>
    <w:p>
      <w:pPr>
        <w:pStyle w:val="BodyText"/>
      </w:pPr>
      <w:r>
        <w:t xml:space="preserve">Ouali investigates the mechanisms for lifelong learning among radiologists in Algiers. The article highlights the role of local conferences, workshops, and international collaborations in keeping professionals updated with global advancements. It identifies barriers such as limited funding and language constraints but also points to the increasing availability of online resources. The text argues that continuous education is essential for radiologists to maintain diagnostic accuracy and adapt to new technologies. This source offers a realistic view of the professional development landscape in Algeria.</w:t>
      </w:r>
    </w:p>
    <w:bookmarkEnd w:id="22"/>
    <w:bookmarkStart w:id="23" w:name="Xf12616e5cc71a2732ec29451d649a399bf54325"/>
    <w:p>
      <w:pPr>
        <w:pStyle w:val="Heading2"/>
      </w:pPr>
      <w:r>
        <w:t xml:space="preserve">Technological Integration and Future Directions</w:t>
      </w:r>
    </w:p>
    <w:p>
      <w:pPr>
        <w:pStyle w:val="FirstParagraph"/>
      </w:pPr>
      <w:r>
        <w:t xml:space="preserve">"Artificial Intelligence in Radiology: Prospects for Implementation in Algerian Hospitals"</w:t>
      </w:r>
    </w:p>
    <w:p>
      <w:pPr>
        <w:pStyle w:val="BodyText"/>
      </w:pPr>
      <w:r>
        <w:rPr>
          <w:bCs/>
          <w:b/>
        </w:rPr>
        <w:t xml:space="preserve">Authors:</w:t>
      </w:r>
      <w:r>
        <w:t xml:space="preserve"> </w:t>
      </w:r>
      <w:r>
        <w:t xml:space="preserve">Ziani, F., &amp; Kaci, A.</w:t>
      </w:r>
      <w:r>
        <w:br/>
      </w:r>
      <w:r>
        <w:rPr>
          <w:bCs/>
          <w:b/>
        </w:rPr>
        <w:t xml:space="preserve">Journal:</w:t>
      </w:r>
      <w:r>
        <w:t xml:space="preserve"> </w:t>
      </w:r>
      <w:r>
        <w:t xml:space="preserve">Journal of Medical Informatics</w:t>
      </w:r>
      <w:r>
        <w:br/>
      </w:r>
      <w:r>
        <w:rPr>
          <w:bCs/>
          <w:b/>
        </w:rPr>
        <w:t xml:space="preserve">Year:</w:t>
      </w:r>
      <w:r>
        <w:t xml:space="preserve"> </w:t>
      </w:r>
      <w:r>
        <w:t xml:space="preserve">2023</w:t>
      </w:r>
    </w:p>
    <w:p>
      <w:pPr>
        <w:pStyle w:val="BodyText"/>
      </w:pPr>
      <w:r>
        <w:t xml:space="preserve">This forward-looking article examines the potential of AI-assisted diagnostic tools in Algiers’ radiology departments. The authors discuss how AI can help radiologists prioritize critical cases, reduce diagnostic errors, and streamline workflows. They also address the challenges of implementation, including data privacy concerns and the need for robust IT infrastructure. The text suggests that while AI will not replace radiologists, it will become an indispensable tool for enhancing their efficiency. This source is key for understanding the future trajectory of the profession in Algeria.</w:t>
      </w:r>
    </w:p>
    <w:p>
      <w:pPr>
        <w:pStyle w:val="BodyText"/>
      </w:pPr>
      <w:r>
        <w:t xml:space="preserve">"Tele-radiology in Algeria: Bridging the Gap Between Urban and Rural Healthcare"</w:t>
      </w:r>
    </w:p>
    <w:p>
      <w:pPr>
        <w:pStyle w:val="BodyText"/>
      </w:pPr>
      <w:r>
        <w:rPr>
          <w:bCs/>
          <w:b/>
        </w:rPr>
        <w:t xml:space="preserve">Authors:</w:t>
      </w:r>
      <w:r>
        <w:t xml:space="preserve"> </w:t>
      </w:r>
      <w:r>
        <w:t xml:space="preserve">Bouchekif, H.</w:t>
      </w:r>
      <w:r>
        <w:br/>
      </w:r>
      <w:r>
        <w:rPr>
          <w:bCs/>
          <w:b/>
        </w:rPr>
        <w:t xml:space="preserve">Journal:</w:t>
      </w:r>
      <w:r>
        <w:t xml:space="preserve"> </w:t>
      </w:r>
      <w:r>
        <w:t xml:space="preserve">Telemedicine and e-Health</w:t>
      </w:r>
      <w:r>
        <w:br/>
      </w:r>
      <w:r>
        <w:rPr>
          <w:bCs/>
          <w:b/>
        </w:rPr>
        <w:t xml:space="preserve">Year:</w:t>
      </w:r>
      <w:r>
        <w:t xml:space="preserve"> </w:t>
      </w:r>
      <w:r>
        <w:t xml:space="preserve">2022</w:t>
      </w:r>
    </w:p>
    <w:p>
      <w:pPr>
        <w:pStyle w:val="BodyText"/>
      </w:pPr>
      <w:r>
        <w:t xml:space="preserve">Bouchekif explores the role of radiologists in Algiers as central hubs for tele-radiology services. The article describes how images from rural clinics are transmitted to specialists in the capital for interpretation. This model helps address the shortage of radiologists in remote areas and improves access to expert care. The author highlights the technical and regulatory challenges involved but emphasizes the positive impact on patient outcomes. This source illustrates the expanding scope of the radiologist’s role beyond the traditional hospital setting in Algeria.</w:t>
      </w:r>
    </w:p>
    <w:bookmarkEnd w:id="23"/>
    <w:bookmarkStart w:id="24" w:name="conclusion"/>
    <w:p>
      <w:pPr>
        <w:pStyle w:val="Heading2"/>
      </w:pPr>
      <w:r>
        <w:t xml:space="preserve">Conclusion</w:t>
      </w:r>
    </w:p>
    <w:p>
      <w:pPr>
        <w:pStyle w:val="FirstParagraph"/>
      </w:pPr>
      <w:r>
        <w:t xml:space="preserve">The annotated bibliography above demonstrates that the role of the radiologist in Algiers, Algeria, is multifaceted and dynamic. It encompasses clinical expertise, technological adaptation, educational leadership, and collaborative care. As the healthcare system in Algiers continues to evolve, radiologists will remain at the forefront of diagnostic medicine, ensuring that patients receive accurate and timely care. The selected sources provide a comprehensive foundation for understanding this critical profession within the Algerian context.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Radiologist in Algiers, Algeria</dc:title>
  <dc:creator/>
  <dc:language>en</dc:language>
  <cp:keywords/>
  <dcterms:created xsi:type="dcterms:W3CDTF">2026-08-08T10:14:47Z</dcterms:created>
  <dcterms:modified xsi:type="dcterms:W3CDTF">2026-08-08T10:14:47Z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