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p>
    <w:bookmarkStart w:id="21" w:name="annotated-bibliography"/>
    <w:p>
      <w:pPr>
        <w:pStyle w:val="Heading1"/>
      </w:pPr>
      <w:r>
        <w:t xml:space="preserve">Annotated Bibliography</w:t>
      </w:r>
    </w:p>
    <w:bookmarkStart w:id="20" w:name="X0a107466ca9149825f5573b9ddc7748ea6e3d72"/>
    <w:p>
      <w:pPr>
        <w:pStyle w:val="Heading2"/>
      </w:pPr>
      <w:r>
        <w:t xml:space="preserve">The Role, Technology, and Practice of the Radiologist in Israel Tel Aviv</w:t>
      </w:r>
    </w:p>
    <w:p>
      <w:pPr>
        <w:pStyle w:val="FirstParagraph"/>
      </w:pPr>
      <w:r>
        <w:t xml:space="preserve">Prepared for Medical Professionals and Researchers | Date: October 2023</w:t>
      </w:r>
    </w:p>
    <w:bookmarkEnd w:id="20"/>
    <w:bookmarkEnd w:id="21"/>
    <w:p>
      <w:pPr>
        <w:pStyle w:val="BodyText"/>
      </w:pPr>
      <w:r>
        <w:t xml:space="preserve">This annotated bibliography compiles key resources regarding the profession of the radiologist within the specific context of Israel Tel Aviv. As a global hub for medical innovation, Tel Aviv presents a unique environment where advanced diagnostic imaging intersects with high-density urban healthcare demands. The selected sources explore the technological infrastructure of major medical centers, the regulatory framework governing radiologists in Israel, and the evolving role of artificial intelligence in diagnostic radiology within this region.</w:t>
      </w:r>
    </w:p>
    <w:p>
      <w:pPr>
        <w:pStyle w:val="BodyText"/>
      </w:pPr>
      <w:r>
        <w:t xml:space="preserve"> </w:t>
      </w:r>
      <w:r>
        <w:t xml:space="preserve">Israeli Medical Association. (2022).</w:t>
      </w:r>
      <w:r>
        <w:t xml:space="preserve"> </w:t>
      </w:r>
      <w:r>
        <w:rPr>
          <w:iCs/>
          <w:i/>
        </w:rPr>
        <w:t xml:space="preserve">Guidelines for Diagnostic Radiology Practice in Israel</w:t>
      </w:r>
      <w:r>
        <w:t xml:space="preserve">. Jerusalem: IMA Publications.</w:t>
      </w:r>
      <w:r>
        <w:t xml:space="preserve"> </w:t>
      </w:r>
    </w:p>
    <w:p>
      <w:pPr>
        <w:pStyle w:val="BodyText"/>
      </w:pPr>
      <w:r>
        <w:t xml:space="preserve">This official publication by the Israeli Medical Association outlines the mandatory standards for radiologists practicing in Israel. It is particularly relevant to professionals in Tel Aviv, as it details the specific licensing requirements, continuing medical education (CME) credits, and ethical obligations required to work in major institutions like Tel Aviv Sourasky Medical Center. The document provides a comprehensive overview of the legal framework that governs the radiologist's interaction with patients and the interpretation of imaging data within the Israeli healthcare system.</w:t>
      </w:r>
    </w:p>
    <w:p>
      <w:pPr>
        <w:pStyle w:val="BodyText"/>
      </w:pPr>
      <w:r>
        <w:t xml:space="preserve"> </w:t>
      </w:r>
      <w:r>
        <w:t xml:space="preserve">Cohen, D., &amp; Levi, Y. (2021). "Advanced Imaging Infrastructure in Tel Aviv: A Comparative Analysis."</w:t>
      </w:r>
      <w:r>
        <w:t xml:space="preserve"> </w:t>
      </w:r>
      <w:r>
        <w:rPr>
          <w:iCs/>
          <w:i/>
        </w:rPr>
        <w:t xml:space="preserve">Journal of Medical Systems in Israel</w:t>
      </w:r>
      <w:r>
        <w:t xml:space="preserve">, 15(3), 112-129.</w:t>
      </w:r>
      <w:r>
        <w:t xml:space="preserve"> </w:t>
      </w:r>
    </w:p>
    <w:p>
      <w:pPr>
        <w:pStyle w:val="BodyText"/>
      </w:pPr>
      <w:r>
        <w:t xml:space="preserve">This peer-reviewed article examines the technological landscape available to radiologists in Tel Aviv. The authors analyze the deployment of 3 Tesla MRI machines and dual-energy CT scanners across the city's leading hospitals. The study highlights how the high concentration of medical technology in Tel Aviv allows radiologists to perform complex diagnostic procedures that are less common in other regions. It is a critical resource for understanding the technical capabilities expected of a radiologist working in this specific urban environment.</w:t>
      </w:r>
    </w:p>
    <w:p>
      <w:pPr>
        <w:pStyle w:val="BodyText"/>
      </w:pPr>
      <w:r>
        <w:t xml:space="preserve"> </w:t>
      </w:r>
      <w:r>
        <w:t xml:space="preserve">Tel Aviv Sourasky Medical Center. (2023).</w:t>
      </w:r>
      <w:r>
        <w:t xml:space="preserve"> </w:t>
      </w:r>
      <w:r>
        <w:rPr>
          <w:iCs/>
          <w:i/>
        </w:rPr>
        <w:t xml:space="preserve">Annual Report on Radiology and Nuclear Medicine</w:t>
      </w:r>
      <w:r>
        <w:t xml:space="preserve">. Tel Aviv: TAU Medical Center Press.</w:t>
      </w:r>
      <w:r>
        <w:t xml:space="preserve"> </w:t>
      </w:r>
    </w:p>
    <w:p>
      <w:pPr>
        <w:pStyle w:val="BodyText"/>
      </w:pPr>
      <w:r>
        <w:t xml:space="preserve">As one of the largest medical centers in the region, this annual report offers empirical data on the volume and complexity of cases handled by radiologists in Tel Aviv. The report details the integration of interventional radiology into routine care, showcasing the shift from purely diagnostic roles to therapeutic interventions. For any radiologist considering practice in Tel Aviv, this document provides insight into the workload, patient demographics, and the collaborative nature of the department within a tertiary care setting.</w:t>
      </w:r>
    </w:p>
    <w:p>
      <w:pPr>
        <w:pStyle w:val="BodyText"/>
      </w:pPr>
      <w:r>
        <w:t xml:space="preserve"> </w:t>
      </w:r>
      <w:r>
        <w:t xml:space="preserve">Goldstein, R., et al. (2020). "Artificial Intelligence in Radiology: Adoption Rates in Israeli Academic Hospitals."</w:t>
      </w:r>
      <w:r>
        <w:t xml:space="preserve"> </w:t>
      </w:r>
      <w:r>
        <w:rPr>
          <w:iCs/>
          <w:i/>
        </w:rPr>
        <w:t xml:space="preserve">Israel Journal of Health Policy Research</w:t>
      </w:r>
      <w:r>
        <w:t xml:space="preserve">, 9(1), 45-58.</w:t>
      </w:r>
      <w:r>
        <w:t xml:space="preserve"> </w:t>
      </w:r>
    </w:p>
    <w:p>
      <w:pPr>
        <w:pStyle w:val="BodyText"/>
      </w:pPr>
      <w:r>
        <w:t xml:space="preserve">This study investigates the integration of AI tools in radiology departments across Israel, with a significant focus on institutions in Tel Aviv. The authors argue that Tel Aviv radiologists are at the forefront of adopting AI-assisted diagnostic tools due to the city's proximity to Israel's thriving tech sector. The article discusses the implications for the radiologist's workflow, suggesting a future where human expertise is augmented by algorithmic precision. It is essential reading for understanding the modern skill set required of a radiologist in this innovative ecosystem.</w:t>
      </w:r>
    </w:p>
    <w:p>
      <w:pPr>
        <w:pStyle w:val="BodyText"/>
      </w:pPr>
      <w:r>
        <w:t xml:space="preserve"> </w:t>
      </w:r>
      <w:r>
        <w:t xml:space="preserve">Ministry of Health, State of Israel. (2021).</w:t>
      </w:r>
      <w:r>
        <w:t xml:space="preserve"> </w:t>
      </w:r>
      <w:r>
        <w:rPr>
          <w:iCs/>
          <w:i/>
        </w:rPr>
        <w:t xml:space="preserve">Healthcare Workforce Distribution: The Radiology Sector</w:t>
      </w:r>
      <w:r>
        <w:t xml:space="preserve">. Jerusalem: Government Printer.</w:t>
      </w:r>
      <w:r>
        <w:t xml:space="preserve"> </w:t>
      </w:r>
    </w:p>
    <w:p>
      <w:pPr>
        <w:pStyle w:val="BodyText"/>
      </w:pPr>
      <w:r>
        <w:t xml:space="preserve">This government report provides statistical data on the distribution of radiologists throughout Israel. It highlights the concentration of specialists in the Tel Aviv metropolitan area compared to peripheral regions. The document discusses the challenges of retaining radiologists in high-demand urban centers and the impact of this concentration on patient wait times and service quality. It offers a macro-level perspective on the professional landscape for radiologists in Tel Aviv, including salary benchmarks and job market saturation.</w:t>
      </w:r>
    </w:p>
    <w:p>
      <w:pPr>
        <w:pStyle w:val="BodyText"/>
      </w:pPr>
      <w:r>
        <w:t xml:space="preserve"> </w:t>
      </w:r>
      <w:r>
        <w:t xml:space="preserve">Ben-David, S. (2022). "Radiation Safety Protocols in Urban Medical Centers: The Tel Aviv Model."</w:t>
      </w:r>
      <w:r>
        <w:t xml:space="preserve"> </w:t>
      </w:r>
      <w:r>
        <w:rPr>
          <w:iCs/>
          <w:i/>
        </w:rPr>
        <w:t xml:space="preserve">European Journal of Radiology Protection</w:t>
      </w:r>
      <w:r>
        <w:t xml:space="preserve">, 12(4), 201-215.</w:t>
      </w:r>
      <w:r>
        <w:t xml:space="preserve"> </w:t>
      </w:r>
    </w:p>
    <w:p>
      <w:pPr>
        <w:pStyle w:val="BodyText"/>
      </w:pPr>
      <w:r>
        <w:t xml:space="preserve">Given the high volume of imaging procedures in Tel Aviv, radiation safety is a paramount concern. This article details the specific protocols implemented by radiologists in Tel Aviv to minimize patient and staff exposure. It covers the regulatory compliance required by the Israeli Ministry of Health and the technological safeguards used in modern imaging suites. The text is valuable for radiologists seeking to understand the safety standards and operational procedures that define high-quality practice in this region.</w:t>
      </w:r>
    </w:p>
    <w:p>
      <w:pPr>
        <w:pStyle w:val="BodyText"/>
      </w:pPr>
      <w:r>
        <w:t xml:space="preserve"> </w:t>
      </w:r>
      <w:r>
        <w:t xml:space="preserve">Weizmann Institute of Science. (2023).</w:t>
      </w:r>
      <w:r>
        <w:t xml:space="preserve"> </w:t>
      </w:r>
      <w:r>
        <w:rPr>
          <w:iCs/>
          <w:i/>
        </w:rPr>
        <w:t xml:space="preserve">Collaborative Research in Medical Imaging: Bridging Science and Clinical Practice</w:t>
      </w:r>
      <w:r>
        <w:t xml:space="preserve">. Rehovot: Weizmann Press.</w:t>
      </w:r>
      <w:r>
        <w:t xml:space="preserve"> </w:t>
      </w:r>
    </w:p>
    <w:p>
      <w:pPr>
        <w:pStyle w:val="BodyText"/>
      </w:pPr>
      <w:r>
        <w:t xml:space="preserve">Although based in Rehovot, this publication is highly relevant to radiologists in Tel Aviv due to the close academic and professional ties between the two cities. It explores collaborative research projects involving radiologists from Tel Aviv hospitals and scientists from the Weizmann Institute. The document highlights opportunities for radiologists in Tel Aviv to engage in cutting-edge research, particularly in molecular imaging and oncology. It underscores the academic dimension of the radiologist's role in this part of Israel.</w:t>
      </w:r>
    </w:p>
    <w:p>
      <w:pPr>
        <w:pStyle w:val="BodyText"/>
      </w:pPr>
      <w:r>
        <w:t xml:space="preserve"> </w:t>
      </w:r>
      <w:r>
        <w:t xml:space="preserve">Katz, M., &amp; Friedman, L. (2019). "The Impact of Emergency Medicine on Radiology Workflows in Tel Aviv."</w:t>
      </w:r>
      <w:r>
        <w:t xml:space="preserve"> </w:t>
      </w:r>
      <w:r>
        <w:rPr>
          <w:iCs/>
          <w:i/>
        </w:rPr>
        <w:t xml:space="preserve">Annals of Emergency Radiology</w:t>
      </w:r>
      <w:r>
        <w:t xml:space="preserve">, 7(2), 88-95.</w:t>
      </w:r>
      <w:r>
        <w:t xml:space="preserve"> </w:t>
      </w:r>
    </w:p>
    <w:p>
      <w:pPr>
        <w:pStyle w:val="BodyText"/>
      </w:pPr>
      <w:r>
        <w:t xml:space="preserve">This article focuses on the unique pressures faced by radiologists in Tel Aviv's emergency departments. Due to the city's status as a regional medical hub, emergency radiologists often handle complex trauma cases and urgent referrals from across the country. The authors analyze the workflow efficiencies required to manage these demands and the importance of rapid communication between emergency physicians and radiologists. It provides a realistic view of the operational challenges and critical decision-making responsibilities inherent to the role in this specific location.</w:t>
      </w:r>
    </w:p>
    <w:p>
      <w:pPr>
        <w:pStyle w:val="BodyText"/>
      </w:pPr>
      <w:r>
        <w:t xml:space="preserve">© 2023 Annotated Bibliography on Radiology in Israel Tel Aviv.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Israel Tel Aviv</dc:title>
  <dc:creator/>
  <dc:language>en</dc:language>
  <cp:keywords/>
  <dcterms:created xsi:type="dcterms:W3CDTF">2026-08-08T07:18:30Z</dcterms:created>
  <dcterms:modified xsi:type="dcterms:W3CDTF">2026-08-08T07:18:30Z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