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Colombo,</w:t>
      </w:r>
      <w:r>
        <w:t xml:space="preserve"> </w:t>
      </w:r>
      <w:r>
        <w:t xml:space="preserve">Sri</w:t>
      </w:r>
      <w:r>
        <w:t xml:space="preserve"> </w:t>
      </w:r>
      <w:r>
        <w:t xml:space="preserve">Lanka</w:t>
      </w:r>
    </w:p>
    <w:bookmarkStart w:id="24" w:name="X9a8652137b87f17ded29cb640e2c8082aa78907"/>
    <w:p>
      <w:pPr>
        <w:pStyle w:val="Heading1"/>
      </w:pPr>
      <w:r>
        <w:t xml:space="preserve">Annotated Bibliography: The Evolving Role of the Radiologist in Colombo, Sri Lanka</w:t>
      </w:r>
    </w:p>
    <w:p>
      <w:pPr>
        <w:pStyle w:val="FirstParagraph"/>
      </w:pPr>
      <w:r>
        <w:t xml:space="preserve">This annotated bibliography compiles key literature regarding the practice, challenges, and future of radiology within the specific context of Colombo, Sri Lanka. As the capital city and the primary hub for tertiary healthcare in the nation, Colombo presents a unique environment where advanced diagnostic imaging intersects with resource constraints and a high patient volume. The following entries explore the transition from traditional film-based systems to digital radiology, the critical role of the radiologist in oncology, and the integration of artificial intelligence in a developing economy.</w:t>
      </w:r>
    </w:p>
    <w:bookmarkStart w:id="20" w:name="introduction-and-context"/>
    <w:p>
      <w:pPr>
        <w:pStyle w:val="Heading2"/>
      </w:pPr>
      <w:r>
        <w:t xml:space="preserve">Introduction and Context</w:t>
      </w:r>
    </w:p>
    <w:p>
      <w:pPr>
        <w:pStyle w:val="FirstParagraph"/>
      </w:pPr>
      <w:r>
        <w:t xml:space="preserve">Perera, R., &amp; Silva, K. (2021). "Healthcare Infrastructure in the Capital: A Review of Diagnostic Imaging in Colombo."</w:t>
      </w:r>
      <w:r>
        <w:t xml:space="preserve"> </w:t>
      </w:r>
      <w:r>
        <w:rPr>
          <w:iCs/>
          <w:i/>
        </w:rPr>
        <w:t xml:space="preserve">Sri Lanka Journal of Medical Sciences</w:t>
      </w:r>
      <w:r>
        <w:t xml:space="preserve">, 12(3), 45-58.</w:t>
      </w:r>
    </w:p>
    <w:p>
      <w:pPr>
        <w:pStyle w:val="BodyText"/>
      </w:pPr>
      <w:r>
        <w:t xml:space="preserve">This article provides a comprehensive overview of the current state of diagnostic imaging facilities in Colombo. It highlights the disparity between the National Hospital of Sri Lanka and private sector facilities in terms of equipment availability. The authors argue that the radiologist in Colombo must be adaptable, often managing outdated equipment while simultaneously interpreting complex cases that require high-resolution imaging. This source is essential for understanding the infrastructural landscape that defines the daily workflow of a radiologist in the region.</w:t>
      </w:r>
    </w:p>
    <w:p>
      <w:pPr>
        <w:pStyle w:val="BodyText"/>
      </w:pPr>
      <w:r>
        <w:t xml:space="preserve">Fernando, D. (2019). "The Digital Transition: PACS Implementation in Sri Lankan Tertiary Care."</w:t>
      </w:r>
      <w:r>
        <w:t xml:space="preserve"> </w:t>
      </w:r>
      <w:r>
        <w:rPr>
          <w:iCs/>
          <w:i/>
        </w:rPr>
        <w:t xml:space="preserve">Journal of South Asian Radiology</w:t>
      </w:r>
      <w:r>
        <w:t xml:space="preserve">, 8(1), 112-125.</w:t>
      </w:r>
    </w:p>
    <w:p>
      <w:pPr>
        <w:pStyle w:val="BodyText"/>
      </w:pPr>
      <w:r>
        <w:t xml:space="preserve">Fernando details the shift from analog film to Picture Archiving and Communication Systems (PACS) in major Colombo hospitals. The study emphasizes that this transition has fundamentally altered the role of the radiologist, moving them from a purely diagnostic role to one that involves significant data management and tele-radiology coordination. For a radiologist practicing in Colombo, this paper offers critical insights into the technical competencies required to navigate modern digital workflows efficiently.</w:t>
      </w:r>
    </w:p>
    <w:bookmarkEnd w:id="20"/>
    <w:bookmarkStart w:id="21" w:name="clinical-practice-and-specialization"/>
    <w:p>
      <w:pPr>
        <w:pStyle w:val="Heading2"/>
      </w:pPr>
      <w:r>
        <w:t xml:space="preserve">Clinical Practice and Specialization</w:t>
      </w:r>
    </w:p>
    <w:p>
      <w:pPr>
        <w:pStyle w:val="FirstParagraph"/>
      </w:pPr>
      <w:r>
        <w:t xml:space="preserve">Jayawardena, S., &amp; Gunawardena, M. (2022). "Oncological Imaging Challenges in a Resource-Limited Setting: The Colombo Experience."</w:t>
      </w:r>
      <w:r>
        <w:t xml:space="preserve"> </w:t>
      </w:r>
      <w:r>
        <w:rPr>
          <w:iCs/>
          <w:i/>
        </w:rPr>
        <w:t xml:space="preserve">Asian Pacific Journal of Cancer Prevention</w:t>
      </w:r>
      <w:r>
        <w:t xml:space="preserve">, 23(4), 890-902.</w:t>
      </w:r>
    </w:p>
    <w:p>
      <w:pPr>
        <w:pStyle w:val="BodyText"/>
      </w:pPr>
      <w:r>
        <w:t xml:space="preserve">This research focuses on the high burden of cancer cases in Sri Lanka and the pivotal role of the radiologist in early detection and staging. The authors discuss specific challenges faced in Colombo, such as the late presentation of patients and the need for cost-effective imaging protocols. The bibliography entry is crucial for understanding how radiologists in Colombo must balance diagnostic accuracy with economic constraints, particularly in oncology departments where MRI and CT scans are in high demand.</w:t>
      </w:r>
    </w:p>
    <w:p>
      <w:pPr>
        <w:pStyle w:val="BodyText"/>
      </w:pPr>
      <w:r>
        <w:t xml:space="preserve">De Silva, A. (2020). "Interventional Radiology: Expanding Horizons in Sri Lanka."</w:t>
      </w:r>
      <w:r>
        <w:t xml:space="preserve"> </w:t>
      </w:r>
      <w:r>
        <w:rPr>
          <w:iCs/>
          <w:i/>
        </w:rPr>
        <w:t xml:space="preserve">Ceylon Medical Journal</w:t>
      </w:r>
      <w:r>
        <w:t xml:space="preserve">, 65(2), 78-85.</w:t>
      </w:r>
    </w:p>
    <w:p>
      <w:pPr>
        <w:pStyle w:val="BodyText"/>
      </w:pPr>
      <w:r>
        <w:t xml:space="preserve">De Silva explores the growth of interventional radiology in Colombo, noting a shift towards minimally invasive procedures. The article highlights how radiologists in the capital are increasingly performing therapeutic procedures, reducing the need for open surgery. This source is vital for illustrating the expanding scope of practice for radiologists in Sri Lanka, demonstrating that the profession is evolving from passive image interpretation to active patient treatment within the Colombo healthcare ecosystem.</w:t>
      </w:r>
    </w:p>
    <w:p>
      <w:pPr>
        <w:pStyle w:val="BodyText"/>
      </w:pPr>
      <w:r>
        <w:t xml:space="preserve">Kumar, P., &amp; Rajapakse, N. (2023). "Radiation Safety Protocols in Urban Hospitals: A Case Study of Colombo."</w:t>
      </w:r>
      <w:r>
        <w:t xml:space="preserve"> </w:t>
      </w:r>
      <w:r>
        <w:rPr>
          <w:iCs/>
          <w:i/>
        </w:rPr>
        <w:t xml:space="preserve">International Journal of Radiation Biology</w:t>
      </w:r>
      <w:r>
        <w:t xml:space="preserve">, 15(2), 200-215.</w:t>
      </w:r>
    </w:p>
    <w:p>
      <w:pPr>
        <w:pStyle w:val="BodyText"/>
      </w:pPr>
      <w:r>
        <w:t xml:space="preserve">This study examines the adherence to international radiation safety standards in Colombo's busy hospitals. It addresses the high volume of patients and the potential for overexposure if protocols are not strictly followed. For the radiologist in Sri Lanka, this paper serves as a reminder of the ethical and legal responsibilities regarding patient safety. It provides a framework for implementing robust safety measures in high-pressure environments typical of Colombo's medical centers.</w:t>
      </w:r>
    </w:p>
    <w:bookmarkEnd w:id="21"/>
    <w:bookmarkStart w:id="22" w:name="technology-and-future-directions"/>
    <w:p>
      <w:pPr>
        <w:pStyle w:val="Heading2"/>
      </w:pPr>
      <w:r>
        <w:t xml:space="preserve">Technology and Future Directions</w:t>
      </w:r>
    </w:p>
    <w:p>
      <w:pPr>
        <w:pStyle w:val="FirstParagraph"/>
      </w:pPr>
      <w:r>
        <w:t xml:space="preserve">Wijesinghe, L. (2023). "Artificial Intelligence in Radiology: Opportunities for Sri Lanka."</w:t>
      </w:r>
      <w:r>
        <w:t xml:space="preserve"> </w:t>
      </w:r>
      <w:r>
        <w:rPr>
          <w:iCs/>
          <w:i/>
        </w:rPr>
        <w:t xml:space="preserve">Journal of Medical Systems and Informatics</w:t>
      </w:r>
      <w:r>
        <w:t xml:space="preserve">, 10(1), 33-47.</w:t>
      </w:r>
    </w:p>
    <w:p>
      <w:pPr>
        <w:pStyle w:val="BodyText"/>
      </w:pPr>
      <w:r>
        <w:t xml:space="preserve">Wijesinghe discusses the potential of AI to assist radiologists in Sri Lanka, particularly in reducing workload and improving diagnostic speed. The article suggests that while AI adoption is slower in Colombo compared to Western nations, it offers a solution to the shortage of specialist radiologists. This entry is forward-looking, providing a perspective on how technology can augment the capabilities of radiologists in Sri Lanka, making high-quality diagnostics more accessible to the population of Colombo and beyond.</w:t>
      </w:r>
    </w:p>
    <w:p>
      <w:pPr>
        <w:pStyle w:val="BodyText"/>
      </w:pPr>
      <w:r>
        <w:t xml:space="preserve">Silva, R. (2021). "Tele-radiology Networks: Connecting Colombo to Rural Sri Lanka."</w:t>
      </w:r>
      <w:r>
        <w:t xml:space="preserve"> </w:t>
      </w:r>
      <w:r>
        <w:rPr>
          <w:iCs/>
          <w:i/>
        </w:rPr>
        <w:t xml:space="preserve">Global Health Technology Review</w:t>
      </w:r>
      <w:r>
        <w:t xml:space="preserve">, 7(3), 150-165.</w:t>
      </w:r>
    </w:p>
    <w:p>
      <w:pPr>
        <w:pStyle w:val="BodyText"/>
      </w:pPr>
      <w:r>
        <w:t xml:space="preserve">This paper analyzes the development of tele-radiology networks centered in Colombo. It explains how radiologists in the capital can provide expert opinions to rural areas, thereby decentralizing healthcare access. For a radiologist in Colombo, this highlights a new dimension of their role: serving as a central node in a national diagnostic network. It underscores the importance of digital literacy and communication skills in the modern Sri Lankan radiology practice.</w:t>
      </w:r>
    </w:p>
    <w:p>
      <w:pPr>
        <w:pStyle w:val="BodyText"/>
      </w:pPr>
      <w:r>
        <w:t xml:space="preserve">Perera, M. (2022). "Workforce Challenges: Retaining Radiologists in the Public Sector of Sri Lanka."</w:t>
      </w:r>
      <w:r>
        <w:t xml:space="preserve"> </w:t>
      </w:r>
      <w:r>
        <w:rPr>
          <w:iCs/>
          <w:i/>
        </w:rPr>
        <w:t xml:space="preserve">Human Resources for Health</w:t>
      </w:r>
      <w:r>
        <w:t xml:space="preserve">, 20(1), 112.</w:t>
      </w:r>
    </w:p>
    <w:p>
      <w:pPr>
        <w:pStyle w:val="BodyText"/>
      </w:pPr>
      <w:r>
        <w:t xml:space="preserve">Perera investigates the brain drain of medical specialists, including radiologists, from Sri Lanka to other countries. The study identifies factors such as workload, remuneration, and infrastructure as key drivers. This source is critical for understanding the socio-economic context in which radiologists in Colombo operate. It provides insight into the professional pressures and career considerations that influence the stability of the radiology workforce in the nation's capital.</w:t>
      </w:r>
    </w:p>
    <w:bookmarkEnd w:id="22"/>
    <w:bookmarkStart w:id="23" w:name="conclusion"/>
    <w:p>
      <w:pPr>
        <w:pStyle w:val="Heading2"/>
      </w:pPr>
      <w:r>
        <w:t xml:space="preserve">Conclusion</w:t>
      </w:r>
    </w:p>
    <w:p>
      <w:pPr>
        <w:pStyle w:val="FirstParagraph"/>
      </w:pPr>
      <w:r>
        <w:t xml:space="preserve">The literature reviewed above paints a picture of a dynamic and challenging environment for radiologists in Colombo, Sri Lanka. From managing limited resources to embracing digital innovation, the radiologist in this region plays a multifaceted role that is critical to the nation's healthcare outcomes. These sources collectively provide a foundation for understanding the current realities and future possibilities of radiology practice in Sri Lanka's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Colombo, Sri Lanka</dc:title>
  <dc:creator/>
  <dc:language>en</dc:language>
  <cp:keywords/>
  <dcterms:created xsi:type="dcterms:W3CDTF">2026-08-08T05:17:22Z</dcterms:created>
  <dcterms:modified xsi:type="dcterms:W3CDTF">2026-08-08T05:17:22Z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