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Radiology</w:t>
      </w:r>
      <w:r>
        <w:t xml:space="preserve"> </w:t>
      </w:r>
      <w:r>
        <w:t xml:space="preserve">Practice</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4" w:name="Xe44b003fc7ab50737ee87767a0ec313e501d5ae"/>
    <w:p>
      <w:pPr>
        <w:pStyle w:val="Heading1"/>
      </w:pPr>
      <w:r>
        <w:t xml:space="preserve">Annotated Bibliography: The Role and Regulation of the Radiologist in Dubai, United Arab Emirates</w:t>
      </w:r>
    </w:p>
    <w:p>
      <w:pPr>
        <w:pStyle w:val="FirstParagraph"/>
      </w:pPr>
      <w:r>
        <w:t xml:space="preserve">The following annotated bibliography compiles essential resources regarding the professional practice, regulatory environment, and technological integration of the radiologist within the healthcare system of Dubai, United Arab Emirates. This collection addresses the specific legal frameworks established by the Dubai Health Authority (DHA), the integration of artificial intelligence in imaging, and the cultural nuances of patient care in the region.</w:t>
      </w:r>
    </w:p>
    <w:bookmarkStart w:id="20" w:name="X283cdc776d05c95e5c98d69ab8663f727bc4414"/>
    <w:p>
      <w:pPr>
        <w:pStyle w:val="Heading2"/>
      </w:pPr>
      <w:r>
        <w:t xml:space="preserve">Regulatory Framework and Professional Licensing</w:t>
      </w:r>
    </w:p>
    <w:p>
      <w:pPr>
        <w:pStyle w:val="FirstParagraph"/>
      </w:pPr>
      <w:r>
        <w:t xml:space="preserve">Dubai Health Authority. (2023).</w:t>
      </w:r>
      <w:r>
        <w:t xml:space="preserve"> </w:t>
      </w:r>
      <w:r>
        <w:rPr>
          <w:iCs/>
          <w:i/>
        </w:rPr>
        <w:t xml:space="preserve">Healthcare Professional Licensing Regulations and Procedures</w:t>
      </w:r>
      <w:r>
        <w:t xml:space="preserve">. Dubai, UAE: Dubai Health Authority.</w:t>
      </w:r>
    </w:p>
    <w:p>
      <w:pPr>
        <w:pStyle w:val="BodyText"/>
      </w:pPr>
      <w:r>
        <w:t xml:space="preserve">This official publication by the Dubai Health Authority (DHA) serves as the primary legal reference for any radiologist seeking to practice in Dubai. It outlines the rigorous requirements for credentialing, including the necessity of passing the Prometric examination and meeting specific experience criteria. For the radiologist in the United Arab Emirates, this document is critical as it defines the scope of practice, continuing professional development (CPD) requirements, and the legal liabilities associated with diagnostic imaging. It highlights the DHA's commitment to maintaining world-class healthcare standards in Dubai, ensuring that only qualified specialists operate advanced imaging modalities.</w:t>
      </w:r>
    </w:p>
    <w:p>
      <w:pPr>
        <w:pStyle w:val="BodyText"/>
      </w:pPr>
      <w:r>
        <w:t xml:space="preserve">Al-Mazrou, Y., &amp; Al-Kaabi, S. (2021). "Regulatory Harmonization in UAE Healthcare: Implications for Medical Imaging."</w:t>
      </w:r>
      <w:r>
        <w:t xml:space="preserve"> </w:t>
      </w:r>
      <w:r>
        <w:rPr>
          <w:iCs/>
          <w:i/>
        </w:rPr>
        <w:t xml:space="preserve">Journal of Arab Health</w:t>
      </w:r>
      <w:r>
        <w:t xml:space="preserve">, 15(2), 45-52.</w:t>
      </w:r>
    </w:p>
    <w:p>
      <w:pPr>
        <w:pStyle w:val="BodyText"/>
      </w:pPr>
      <w:r>
        <w:t xml:space="preserve">This article explores the harmonization of healthcare regulations across the United Arab Emirates, with a specific focus on Dubai. It discusses how the radiologist must navigate the alignment between federal health laws and local emirate-specific directives. The authors analyze the impact of these regulations on patient safety and the standardization of radiology reporting. This source is particularly relevant for understanding the administrative landscape a radiologist faces when working in Dubai's multi-ethnic and highly regulated medical environment.</w:t>
      </w:r>
    </w:p>
    <w:bookmarkEnd w:id="20"/>
    <w:bookmarkStart w:id="21" w:name="X2de8e919ee1066917ed3c8398b290d9387cf5b0"/>
    <w:p>
      <w:pPr>
        <w:pStyle w:val="Heading2"/>
      </w:pPr>
      <w:r>
        <w:t xml:space="preserve">Technological Integration and Artificial Intelligence</w:t>
      </w:r>
    </w:p>
    <w:p>
      <w:pPr>
        <w:pStyle w:val="FirstParagraph"/>
      </w:pPr>
      <w:r>
        <w:t xml:space="preserve">Al-Ali, H., &amp; Smith, J. (2022). "Artificial Intelligence in Radiology: Adoption Trends in Dubai's Tertiary Care Hospitals."</w:t>
      </w:r>
      <w:r>
        <w:t xml:space="preserve"> </w:t>
      </w:r>
      <w:r>
        <w:rPr>
          <w:iCs/>
          <w:i/>
        </w:rPr>
        <w:t xml:space="preserve">International Journal of Medical Informatics</w:t>
      </w:r>
      <w:r>
        <w:t xml:space="preserve">, 160, 104-112.</w:t>
      </w:r>
    </w:p>
    <w:p>
      <w:pPr>
        <w:pStyle w:val="BodyText"/>
      </w:pPr>
      <w:r>
        <w:t xml:space="preserve">This study provides a comprehensive analysis of how artificial intelligence (AI) is being integrated into radiology departments in Dubai. It examines the role of the radiologist in supervising AI-driven diagnostic tools, particularly in mammography and CT imaging. The research indicates that while AI enhances efficiency, the radiologist remains the final arbiter of diagnosis. This document is essential for understanding the technological expectations placed on radiologists in Dubai, where the healthcare sector is aggressively pursuing digital transformation and smart health initiatives.</w:t>
      </w:r>
    </w:p>
    <w:p>
      <w:pPr>
        <w:pStyle w:val="BodyText"/>
      </w:pPr>
      <w:r>
        <w:t xml:space="preserve">Mohammed Bin Rashid University of Medicine and Health Sciences. (2023).</w:t>
      </w:r>
      <w:r>
        <w:t xml:space="preserve"> </w:t>
      </w:r>
      <w:r>
        <w:rPr>
          <w:iCs/>
          <w:i/>
        </w:rPr>
        <w:t xml:space="preserve">Annual Report on Medical Imaging Innovation in the UAE</w:t>
      </w:r>
      <w:r>
        <w:t xml:space="preserve">. Dubai, UAE: MBRU Press.</w:t>
      </w:r>
    </w:p>
    <w:p>
      <w:pPr>
        <w:pStyle w:val="BodyText"/>
      </w:pPr>
      <w:r>
        <w:t xml:space="preserve">This report details the advancements in medical imaging technology within the United Arab Emirates, driven by institutions in Dubai. It highlights the shift towards precision medicine and the radiologist's role in interpreting complex genomic and imaging data. The report emphasizes the need for continuous education for radiologists to keep pace with rapid technological changes. It serves as a valuable resource for understanding the future trajectory of radiology practice in Dubai and the high expectations for technological proficiency.</w:t>
      </w:r>
    </w:p>
    <w:bookmarkEnd w:id="21"/>
    <w:bookmarkStart w:id="22" w:name="cultural-competence-and-patient-care"/>
    <w:p>
      <w:pPr>
        <w:pStyle w:val="Heading2"/>
      </w:pPr>
      <w:r>
        <w:t xml:space="preserve">Cultural Competence and Patient Care</w:t>
      </w:r>
    </w:p>
    <w:p>
      <w:pPr>
        <w:pStyle w:val="FirstParagraph"/>
      </w:pPr>
      <w:r>
        <w:t xml:space="preserve">Al-Hinai, A., &amp; Patel, R. (2020). "Cultural Competence in Radiology: Communicating with Diverse Populations in Dubai."</w:t>
      </w:r>
      <w:r>
        <w:t xml:space="preserve"> </w:t>
      </w:r>
      <w:r>
        <w:rPr>
          <w:iCs/>
          <w:i/>
        </w:rPr>
        <w:t xml:space="preserve">Journal of Medical Ethics</w:t>
      </w:r>
      <w:r>
        <w:t xml:space="preserve">, 46(8), 567-573.</w:t>
      </w:r>
    </w:p>
    <w:p>
      <w:pPr>
        <w:pStyle w:val="BodyText"/>
      </w:pPr>
      <w:r>
        <w:t xml:space="preserve">This article addresses the unique demographic challenges faced by radiologists in Dubai, where the population is highly diverse. It discusses the importance of cultural sensitivity when explaining procedures and results to patients from various cultural and religious backgrounds. The authors provide guidelines for radiologists on how to navigate issues related to gender preferences in imaging and religious considerations. This source is crucial for any radiologist practicing in the United Arab Emirates, as effective communication is as vital as technical skill in this multicultural setting.</w:t>
      </w:r>
    </w:p>
    <w:p>
      <w:pPr>
        <w:pStyle w:val="BodyText"/>
      </w:pPr>
      <w:r>
        <w:t xml:space="preserve">Dubai Health Authority. (2022).</w:t>
      </w:r>
      <w:r>
        <w:t xml:space="preserve"> </w:t>
      </w:r>
      <w:r>
        <w:rPr>
          <w:iCs/>
          <w:i/>
        </w:rPr>
        <w:t xml:space="preserve">Patient Rights and Responsibilities Charter</w:t>
      </w:r>
      <w:r>
        <w:t xml:space="preserve">. Dubai, UAE: DHA Publications.</w:t>
      </w:r>
    </w:p>
    <w:p>
      <w:pPr>
        <w:pStyle w:val="BodyText"/>
      </w:pPr>
      <w:r>
        <w:t xml:space="preserve">This charter outlines the rights of patients in Dubai's healthcare system, including their right to privacy, informed consent, and high-quality care. For the radiologist, this document is a key reference for understanding ethical obligations, particularly regarding the handling of sensitive medical images and data. It reinforces the legal and ethical standards that govern the radiologist-patient relationship in Dubai, ensuring that care is delivered with respect and professionalism.</w:t>
      </w:r>
    </w:p>
    <w:bookmarkEnd w:id="22"/>
    <w:bookmarkStart w:id="23" w:name="workforce-and-professional-development"/>
    <w:p>
      <w:pPr>
        <w:pStyle w:val="Heading2"/>
      </w:pPr>
      <w:r>
        <w:t xml:space="preserve">Workforce and Professional Development</w:t>
      </w:r>
    </w:p>
    <w:p>
      <w:pPr>
        <w:pStyle w:val="FirstParagraph"/>
      </w:pPr>
      <w:r>
        <w:t xml:space="preserve">World Health Organization. (2021).</w:t>
      </w:r>
      <w:r>
        <w:t xml:space="preserve"> </w:t>
      </w:r>
      <w:r>
        <w:rPr>
          <w:iCs/>
          <w:i/>
        </w:rPr>
        <w:t xml:space="preserve">Health Workforce in the United Arab Emirates: Status and Challenges</w:t>
      </w:r>
      <w:r>
        <w:t xml:space="preserve">. Geneva: WHO.</w:t>
      </w:r>
    </w:p>
    <w:p>
      <w:pPr>
        <w:pStyle w:val="BodyText"/>
      </w:pPr>
      <w:r>
        <w:t xml:space="preserve">This WHO report provides an overview of the healthcare workforce in the UAE, with specific data on radiologists. It discusses the reliance on expatriate specialists and the strategies employed by Dubai to attract and retain top talent. The report highlights the importance of professional development and career progression for radiologists in the region. It offers valuable insights into the labor market dynamics and the opportunities available for radiologists in Dubai's growing healthcare sector.</w:t>
      </w:r>
    </w:p>
    <w:p>
      <w:pPr>
        <w:pStyle w:val="BodyText"/>
      </w:pPr>
      <w:r>
        <w:t xml:space="preserve">Al-Mansoori, L. (2023). "Continuing Medical Education for Radiologists in Dubai: A Review of Current Programs."</w:t>
      </w:r>
      <w:r>
        <w:t xml:space="preserve"> </w:t>
      </w:r>
      <w:r>
        <w:rPr>
          <w:iCs/>
          <w:i/>
        </w:rPr>
        <w:t xml:space="preserve">UAE Medical Journal</w:t>
      </w:r>
      <w:r>
        <w:t xml:space="preserve">, 12(1), 23-30.</w:t>
      </w:r>
    </w:p>
    <w:p>
      <w:pPr>
        <w:pStyle w:val="BodyText"/>
      </w:pPr>
      <w:r>
        <w:t xml:space="preserve">This review article examines the continuing medical education (CME) programs available to radiologists in Dubai. It assesses the quality and relevance of these programs in meeting the DHA's CPD requirements. The author emphasizes the need for specialized training in emerging areas such as interventional radiology and nuclear medicine. This source is practical for radiologists in the United Arab Emirates looking to enhance their skills and maintain their licensure in Dubai's competitive healthcare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Radiology Practice in Dubai, United Arab Emirates</dc:title>
  <dc:creator/>
  <dc:language>en</dc:language>
  <cp:keywords/>
  <dcterms:created xsi:type="dcterms:W3CDTF">2026-08-08T13:05:23Z</dcterms:created>
  <dcterms:modified xsi:type="dcterms:W3CDTF">2026-08-08T13:05:23Z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