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Chicago,</w:t>
      </w:r>
      <w:r>
        <w:t xml:space="preserve"> </w:t>
      </w:r>
      <w:r>
        <w:t xml:space="preserve">United</w:t>
      </w:r>
      <w:r>
        <w:t xml:space="preserve"> </w:t>
      </w:r>
      <w:r>
        <w:t xml:space="preserve">States</w:t>
      </w:r>
    </w:p>
    <w:bookmarkStart w:id="23" w:name="X4a36e87e8d4f5a6fb137e84692fc9d692426e37"/>
    <w:p>
      <w:pPr>
        <w:pStyle w:val="Heading1"/>
      </w:pPr>
      <w:r>
        <w:t xml:space="preserve">Annotated Bibliography: The Radiologist in the United States Chicago Healthcare Landscape</w:t>
      </w:r>
    </w:p>
    <w:p>
      <w:pPr>
        <w:pStyle w:val="FirstParagraph"/>
      </w:pPr>
      <w:r>
        <w:t xml:space="preserve">Prepared for Academic and Professional Review</w:t>
      </w:r>
    </w:p>
    <w:p>
      <w:pPr>
        <w:pStyle w:val="BodyText"/>
      </w:pPr>
      <w:r>
        <w:t xml:space="preserve">Focus: Medical Imaging, Professional Standards, and Regional Practice in Chicago, Illinois</w:t>
      </w:r>
    </w:p>
    <w:bookmarkStart w:id="20" w:name="introduction"/>
    <w:p>
      <w:pPr>
        <w:pStyle w:val="Heading2"/>
      </w:pPr>
      <w:r>
        <w:t xml:space="preserve">Introduction</w:t>
      </w:r>
    </w:p>
    <w:p>
      <w:pPr>
        <w:pStyle w:val="FirstParagraph"/>
      </w:pPr>
      <w:r>
        <w:t xml:space="preserve">The following annotated bibliography compiles essential literature regarding the profession of the radiologist within the United States, with a specific emphasis on the unique medical ecosystem of Chicago, Illinois. As a global hub for medical innovation and home to world-renowned institutions, Chicago presents a distinct environment for diagnostic radiology. These sources explore the clinical responsibilities, technological advancements, and regulatory frameworks that define the practice of radiology in this major metropolitan area.</w:t>
      </w:r>
    </w:p>
    <w:bookmarkEnd w:id="20"/>
    <w:bookmarkStart w:id="21" w:name="references"/>
    <w:p>
      <w:pPr>
        <w:pStyle w:val="Heading2"/>
      </w:pPr>
      <w:r>
        <w:t xml:space="preserve">References</w:t>
      </w:r>
    </w:p>
    <w:p>
      <w:pPr>
        <w:pStyle w:val="FirstParagraph"/>
      </w:pPr>
      <w:r>
        <w:t xml:space="preserve"> </w:t>
      </w:r>
      <w:r>
        <w:t xml:space="preserve">American College of Radiology. (2023).</w:t>
      </w:r>
      <w:r>
        <w:t xml:space="preserve"> </w:t>
      </w:r>
      <w:r>
        <w:rPr>
          <w:iCs/>
          <w:i/>
        </w:rPr>
        <w:t xml:space="preserve">ACR Practice Parameter for the Performance of Diagnostic Radiology Procedures</w:t>
      </w:r>
      <w:r>
        <w:t xml:space="preserve">. Reston, VA: American College of Radiology.</w:t>
      </w:r>
      <w:r>
        <w:t xml:space="preserve"> </w:t>
      </w:r>
    </w:p>
    <w:p>
      <w:pPr>
        <w:pStyle w:val="BodyText"/>
      </w:pPr>
      <w:r>
        <w:t xml:space="preserve">This foundational document outlines the national standards for diagnostic radiology in the United States. For radiologists practicing in Chicago, this parameter is critical as it establishes the baseline for patient safety, image quality, and reporting protocols. The text details the specific qualifications required for interpreting complex imaging studies, ensuring that practitioners in Illinois adhere to the highest national benchmarks. It is particularly relevant for understanding the legal and ethical obligations of radiologists in high-volume urban centers like Chicago, where patient diversity and case complexity are significant.</w:t>
      </w:r>
    </w:p>
    <w:p>
      <w:pPr>
        <w:pStyle w:val="BodyText"/>
      </w:pPr>
      <w:r>
        <w:t xml:space="preserve"> </w:t>
      </w:r>
      <w:r>
        <w:t xml:space="preserve">American Medical Association. (2022).</w:t>
      </w:r>
      <w:r>
        <w:t xml:space="preserve"> </w:t>
      </w:r>
      <w:r>
        <w:rPr>
          <w:iCs/>
          <w:i/>
        </w:rPr>
        <w:t xml:space="preserve">Physician Masterfile Data: Radiology Specialty Distribution</w:t>
      </w:r>
      <w:r>
        <w:t xml:space="preserve">. Chicago, IL: American Medical Association.</w:t>
      </w:r>
      <w:r>
        <w:t xml:space="preserve"> </w:t>
      </w:r>
    </w:p>
    <w:p>
      <w:pPr>
        <w:pStyle w:val="BodyText"/>
      </w:pPr>
      <w:r>
        <w:t xml:space="preserve">Published by the AMA, headquartered in Chicago, this dataset provides a comprehensive overview of the radiologist workforce in the United States. The report highlights the concentration of radiology specialists in major metropolitan areas, including the Chicago metropolitan region. It offers valuable insights into the supply and demand dynamics of radiologists in Illinois, addressing issues of workforce distribution and the impact of urban healthcare systems on specialist availability. This source is essential for understanding the professional landscape in which Chicago-based radiologists operate.</w:t>
      </w:r>
    </w:p>
    <w:p>
      <w:pPr>
        <w:pStyle w:val="BodyText"/>
      </w:pPr>
      <w:r>
        <w:t xml:space="preserve"> </w:t>
      </w:r>
      <w:r>
        <w:t xml:space="preserve">Bushberg, J. T., Seibert, J. A., Leidholdt, E. M., &amp; Boone, J. M. (2021).</w:t>
      </w:r>
      <w:r>
        <w:t xml:space="preserve"> </w:t>
      </w:r>
      <w:r>
        <w:rPr>
          <w:iCs/>
          <w:i/>
        </w:rPr>
        <w:t xml:space="preserve">The Essential Physics of Medical Imaging</w:t>
      </w:r>
      <w:r>
        <w:t xml:space="preserve"> </w:t>
      </w:r>
      <w:r>
        <w:t xml:space="preserve">(5th ed.). Philadelphia, PA: Wolters Kluwer.</w:t>
      </w:r>
      <w:r>
        <w:t xml:space="preserve"> </w:t>
      </w:r>
    </w:p>
    <w:p>
      <w:pPr>
        <w:pStyle w:val="BodyText"/>
      </w:pPr>
      <w:r>
        <w:t xml:space="preserve">While a national textbook, this resource is indispensable for radiologists in Chicago who work with cutting-edge imaging technology found in top-tier institutions like Northwestern Memorial Hospital and the University of Chicago Medicine. The book covers the physics behind CT, MRI, and nuclear medicine, which are central to modern diagnostic practices in the United States. For the Chicago radiologist, mastering these concepts is vital for optimizing image quality while minimizing radiation exposure, a key concern in urban populations with high rates of repeat imaging.</w:t>
      </w:r>
    </w:p>
    <w:p>
      <w:pPr>
        <w:pStyle w:val="BodyText"/>
      </w:pPr>
      <w:r>
        <w:t xml:space="preserve"> </w:t>
      </w:r>
      <w:r>
        <w:t xml:space="preserve">Illinois Department of Financial and Professional Regulation. (2023).</w:t>
      </w:r>
      <w:r>
        <w:t xml:space="preserve"> </w:t>
      </w:r>
      <w:r>
        <w:rPr>
          <w:iCs/>
          <w:i/>
        </w:rPr>
        <w:t xml:space="preserve">Medical Practice Act of 1987: Radiology Licensing Requirements</w:t>
      </w:r>
      <w:r>
        <w:t xml:space="preserve">. Springfield, IL: State of Illinois.</w:t>
      </w:r>
      <w:r>
        <w:t xml:space="preserve"> </w:t>
      </w:r>
    </w:p>
    <w:p>
      <w:pPr>
        <w:pStyle w:val="BodyText"/>
      </w:pPr>
      <w:r>
        <w:t xml:space="preserve">This legal document governs the licensure of radiologists in the state of Illinois. It details the specific educational, examination, and continuing medical education requirements necessary to practice radiology in Chicago. The text is crucial for understanding the regulatory environment that protects patients in the United States and ensures that radiologists maintain competency. It also outlines the disciplinary procedures for malpractice, which is a significant consideration for medical professionals in a litigious environment like Chicago.</w:t>
      </w:r>
    </w:p>
    <w:p>
      <w:pPr>
        <w:pStyle w:val="BodyText"/>
      </w:pPr>
      <w:r>
        <w:t xml:space="preserve"> </w:t>
      </w:r>
      <w:r>
        <w:t xml:space="preserve">National Cancer Institute. (2022).</w:t>
      </w:r>
      <w:r>
        <w:t xml:space="preserve"> </w:t>
      </w:r>
      <w:r>
        <w:rPr>
          <w:iCs/>
          <w:i/>
        </w:rPr>
        <w:t xml:space="preserve">Imaging in Cancer Diagnosis and Treatment: A National Perspective</w:t>
      </w:r>
      <w:r>
        <w:t xml:space="preserve">. Bethesda, MD: U.S. Department of Health and Human Services.</w:t>
      </w:r>
      <w:r>
        <w:t xml:space="preserve"> </w:t>
      </w:r>
    </w:p>
    <w:p>
      <w:pPr>
        <w:pStyle w:val="BodyText"/>
      </w:pPr>
      <w:r>
        <w:t xml:space="preserve">This report examines the role of radiologists in oncology across the United States. Given Chicago's status as a home to leading cancer centers, such as the Robert H. Lurie Comprehensive Cancer Center, this source is highly relevant. It discusses how radiologists utilize advanced imaging to stage cancer, monitor treatment response, and detect recurrence. The document highlights the collaborative nature of radiology in Chicago, where radiologists work closely with oncologists and surgeons to provide comprehensive patient care.</w:t>
      </w:r>
    </w:p>
    <w:p>
      <w:pPr>
        <w:pStyle w:val="BodyText"/>
      </w:pPr>
      <w:r>
        <w:t xml:space="preserve"> </w:t>
      </w:r>
      <w:r>
        <w:t xml:space="preserve">Radiological Society of North America. (2023).</w:t>
      </w:r>
      <w:r>
        <w:t xml:space="preserve"> </w:t>
      </w:r>
      <w:r>
        <w:rPr>
          <w:iCs/>
          <w:i/>
        </w:rPr>
        <w:t xml:space="preserve">RSNA Annual Meeting Proceedings: Innovations in AI and Radiology</w:t>
      </w:r>
      <w:r>
        <w:t xml:space="preserve">. Chicago, IL: Radiological Society of North America.</w:t>
      </w:r>
      <w:r>
        <w:t xml:space="preserve"> </w:t>
      </w:r>
    </w:p>
    <w:p>
      <w:pPr>
        <w:pStyle w:val="BodyText"/>
      </w:pPr>
      <w:r>
        <w:t xml:space="preserve">The RSNA, based in Chicago, is the premier organization for radiologists in the United States. This collection of proceedings from their annual meeting in Chicago showcases the latest advancements in artificial intelligence and machine learning in radiology. For the modern radiologist in Chicago, understanding these technologies is essential, as they are increasingly integrated into diagnostic workflows. The document provides evidence of how AI is enhancing diagnostic accuracy and efficiency, shaping the future of radiology practice in the city and beyond.</w:t>
      </w:r>
    </w:p>
    <w:p>
      <w:pPr>
        <w:pStyle w:val="BodyText"/>
      </w:pPr>
      <w:r>
        <w:t xml:space="preserve"> </w:t>
      </w:r>
      <w:r>
        <w:t xml:space="preserve">U.S. Bureau of Labor Statistics. (2023).</w:t>
      </w:r>
      <w:r>
        <w:t xml:space="preserve"> </w:t>
      </w:r>
      <w:r>
        <w:rPr>
          <w:iCs/>
          <w:i/>
        </w:rPr>
        <w:t xml:space="preserve">Occupational Outlook Handbook: Radiologists</w:t>
      </w:r>
      <w:r>
        <w:t xml:space="preserve">. Washington, DC: U.S. Department of Labor.</w:t>
      </w:r>
      <w:r>
        <w:t xml:space="preserve"> </w:t>
      </w:r>
    </w:p>
    <w:p>
      <w:pPr>
        <w:pStyle w:val="BodyText"/>
      </w:pPr>
      <w:r>
        <w:t xml:space="preserve">This government publication provides statistical data on the employment, salary, and outlook for radiologists in the United States. It includes regional data for Illinois, offering insights into the economic factors influencing radiology practice in Chicago. The report discusses the impact of healthcare policy, insurance reimbursement rates, and technological changes on the profession. It is a valuable resource for understanding the financial and career aspects of being a radiologist in one of the largest healthcare markets in the country.</w:t>
      </w:r>
    </w:p>
    <w:p>
      <w:pPr>
        <w:pStyle w:val="BodyText"/>
      </w:pPr>
      <w:r>
        <w:t xml:space="preserve"> </w:t>
      </w:r>
      <w:r>
        <w:t xml:space="preserve">University of Chicago Medicine. (2022).</w:t>
      </w:r>
      <w:r>
        <w:t xml:space="preserve"> </w:t>
      </w:r>
      <w:r>
        <w:rPr>
          <w:iCs/>
          <w:i/>
        </w:rPr>
        <w:t xml:space="preserve">Department of Radiology: Annual Report on Clinical Excellence and Research</w:t>
      </w:r>
      <w:r>
        <w:t xml:space="preserve">. Chicago, IL: University of Chicago.</w:t>
      </w:r>
      <w:r>
        <w:t xml:space="preserve"> </w:t>
      </w:r>
    </w:p>
    <w:p>
      <w:pPr>
        <w:pStyle w:val="BodyText"/>
      </w:pPr>
      <w:r>
        <w:t xml:space="preserve">This institutional report highlights the specific contributions of radiologists at the University of Chicago Medicine. It details the department's research initiatives, clinical trials, and patient care outcomes. For radiologists in Chicago, this document serves as a benchmark for academic and clinical excellence. It illustrates the integration of research and practice, a hallmark of radiology in major U.S. academic medical centers. The report also emphasizes the importance of interdisciplinary collaboration in advancing diagnostic imaging.</w:t>
      </w:r>
    </w:p>
    <w:bookmarkEnd w:id="21"/>
    <w:bookmarkStart w:id="22" w:name="conclusion"/>
    <w:p>
      <w:pPr>
        <w:pStyle w:val="Heading2"/>
      </w:pPr>
      <w:r>
        <w:t xml:space="preserve">Conclusion</w:t>
      </w:r>
    </w:p>
    <w:p>
      <w:pPr>
        <w:pStyle w:val="FirstParagraph"/>
      </w:pPr>
      <w:r>
        <w:t xml:space="preserve">The selected sources provide a comprehensive overview of the radiologist's role in the United States, with a specific focus on the Chicago region. From national standards and state regulations to technological innovations and workforce data, these documents underscore the complexity and importance of radiology in modern healthcare. For professionals and students in Chicago, this bibliography serves as a foundational resource for understanding the professional, ethical, and technical dimensions of the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Chicago, United States</dc:title>
  <dc:creator/>
  <dc:language>en</dc:language>
  <cp:keywords/>
  <dcterms:created xsi:type="dcterms:W3CDTF">2026-08-07T19:56:47Z</dcterms:created>
  <dcterms:modified xsi:type="dcterms:W3CDTF">2026-08-07T19:56:47Z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