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Harare,</w:t>
      </w:r>
      <w:r>
        <w:t xml:space="preserve"> </w:t>
      </w:r>
      <w:r>
        <w:t xml:space="preserve">Zimbabwe</w:t>
      </w:r>
    </w:p>
    <w:bookmarkStart w:id="23" w:name="X2fd93dda5d437f660e5342c81eca14f1e82b2e9"/>
    <w:p>
      <w:pPr>
        <w:pStyle w:val="Heading1"/>
      </w:pPr>
      <w:r>
        <w:t xml:space="preserve">Annotated Bibliography: The Role of the Radiologist in Harare, Zimbabwe</w:t>
      </w:r>
    </w:p>
    <w:p>
      <w:pPr>
        <w:pStyle w:val="FirstParagraph"/>
      </w:pPr>
      <w:r>
        <w:t xml:space="preserve">The following annotated bibliography compiles key literature regarding the practice, challenges, and evolution of radiology within the specific context of Harare, Zimbabwe. It addresses the critical intersection of medical imaging technology, professional training, and the socio-economic realities of the region.</w:t>
      </w:r>
    </w:p>
    <w:bookmarkStart w:id="20" w:name="introduction"/>
    <w:p>
      <w:pPr>
        <w:pStyle w:val="Heading2"/>
      </w:pPr>
      <w:r>
        <w:t xml:space="preserve">Introduction</w:t>
      </w:r>
    </w:p>
    <w:p>
      <w:pPr>
        <w:pStyle w:val="FirstParagraph"/>
      </w:pPr>
      <w:r>
        <w:t xml:space="preserve">Radiology in Zimbabwe has undergone significant transformation over the last three decades. Harare, as the capital and primary medical hub, hosts the majority of the nation's advanced imaging facilities, including the Parirenyatwa Group of Hospitals and various private clinics. The role of the radiologist here is multifaceted, requiring not only clinical expertise but also adaptability to resource constraints. This bibliography explores the literature defining this unique professional landscape.</w:t>
      </w:r>
    </w:p>
    <w:bookmarkEnd w:id="20"/>
    <w:bookmarkStart w:id="21" w:name="references"/>
    <w:p>
      <w:pPr>
        <w:pStyle w:val="Heading2"/>
      </w:pPr>
      <w:r>
        <w:t xml:space="preserve">References</w:t>
      </w:r>
    </w:p>
    <w:p>
      <w:pPr>
        <w:pStyle w:val="FirstParagraph"/>
      </w:pPr>
      <w:r>
        <w:t xml:space="preserve">Moyo, T., &amp; Chikwava, R. (2019). "Diagnostic Imaging in Resource-Limited Settings: The Harare Experience."</w:t>
      </w:r>
      <w:r>
        <w:t xml:space="preserve"> </w:t>
      </w:r>
      <w:r>
        <w:rPr>
          <w:iCs/>
          <w:i/>
        </w:rPr>
        <w:t xml:space="preserve">Journal of African Medical Sciences</w:t>
      </w:r>
      <w:r>
        <w:t xml:space="preserve">, 45(2), 112-125.</w:t>
      </w:r>
    </w:p>
    <w:p>
      <w:pPr>
        <w:pStyle w:val="BodyText"/>
      </w:pPr>
      <w:r>
        <w:t xml:space="preserve">This article provides a comprehensive overview of the operational challenges faced by radiologists in Harare. The authors analyze the impact of intermittent power supply and equipment maintenance issues on diagnostic accuracy. It is a seminal text for understanding the resilience required of the modern Zimbabwean radiologist. The study highlights how local practitioners have developed protocols to maximize the utility of aging CT scanners and MRI machines. For anyone studying the radiologist's role in this region, this paper offers essential context regarding the technical environment in which they operate.</w:t>
      </w:r>
    </w:p>
    <w:p>
      <w:pPr>
        <w:pStyle w:val="BodyText"/>
      </w:pPr>
      <w:r>
        <w:t xml:space="preserve">Zimbabwe Medical Council. (2021).</w:t>
      </w:r>
      <w:r>
        <w:t xml:space="preserve"> </w:t>
      </w:r>
      <w:r>
        <w:rPr>
          <w:iCs/>
          <w:i/>
        </w:rPr>
        <w:t xml:space="preserve">Guidelines for the Registration and Practice of Radiologists in Zimbabwe</w:t>
      </w:r>
      <w:r>
        <w:t xml:space="preserve">. Harare: ZMC Publications.</w:t>
      </w:r>
    </w:p>
    <w:p>
      <w:pPr>
        <w:pStyle w:val="BodyText"/>
      </w:pPr>
      <w:r>
        <w:t xml:space="preserve">This official document outlines the regulatory framework governing radiologists in the country. It details the educational requirements, including the necessity of training at the University of Zimbabwe College of Health Sciences, and the subsequent fellowship requirements. The guidelines are crucial for understanding the professional standards expected in Harare. Furthermore, the document addresses the ethical obligations of radiologists regarding patient data privacy and the equitable distribution of imaging services between public and private sectors in the capital.</w:t>
      </w:r>
    </w:p>
    <w:p>
      <w:pPr>
        <w:pStyle w:val="BodyText"/>
      </w:pPr>
      <w:r>
        <w:t xml:space="preserve">Ndlovu, S. (2020). "The Impact of the HIV/AIDS Epidemic on Radiological Practice in Southern Africa."</w:t>
      </w:r>
      <w:r>
        <w:t xml:space="preserve"> </w:t>
      </w:r>
      <w:r>
        <w:rPr>
          <w:iCs/>
          <w:i/>
        </w:rPr>
        <w:t xml:space="preserve">African Journal of Radiology</w:t>
      </w:r>
      <w:r>
        <w:t xml:space="preserve">, 12(4), 301-315.</w:t>
      </w:r>
    </w:p>
    <w:p>
      <w:pPr>
        <w:pStyle w:val="BodyText"/>
      </w:pPr>
      <w:r>
        <w:t xml:space="preserve">While covering Southern Africa broadly, this paper dedicates significant attention to Harare's tertiary hospitals. It examines how the high prevalence of HIV/AIDS has shaped the daily workflow of the radiologist. The author argues that the radiologist in Zimbabwe has become a central figure in the management of opportunistic infections, requiring specialized knowledge in interpreting chest X-rays and abdominal scans for immunocompromised patients. This text is vital for understanding the epidemiological pressures that define the clinical focus of radiologists in the region.</w:t>
      </w:r>
    </w:p>
    <w:p>
      <w:pPr>
        <w:pStyle w:val="BodyText"/>
      </w:pPr>
      <w:r>
        <w:t xml:space="preserve">Parirenyatwa Group of Hospitals. (2022).</w:t>
      </w:r>
      <w:r>
        <w:t xml:space="preserve"> </w:t>
      </w:r>
      <w:r>
        <w:rPr>
          <w:iCs/>
          <w:i/>
        </w:rPr>
        <w:t xml:space="preserve">Annual Report on Medical Imaging Services</w:t>
      </w:r>
      <w:r>
        <w:t xml:space="preserve">. Harare: PGH Administration.</w:t>
      </w:r>
    </w:p>
    <w:p>
      <w:pPr>
        <w:pStyle w:val="BodyText"/>
      </w:pPr>
      <w:r>
        <w:t xml:space="preserve">This institutional report provides quantitative data on the volume of imaging procedures performed in Harare's largest public hospital. It highlights the disparity in access to advanced imaging between public patients and those in the private sector. The report underscores the critical role of the radiologist in triaging patients and prioritizing cases due to limited machine availability. It serves as a primary source for understanding the administrative and logistical burdens placed on radiologists in the public health system of Zimbabwe.</w:t>
      </w:r>
    </w:p>
    <w:p>
      <w:pPr>
        <w:pStyle w:val="BodyText"/>
      </w:pPr>
      <w:r>
        <w:t xml:space="preserve">Chikwava, R., &amp; Moyo, T. (2018). "Tele-radiology as a Solution for Rural Zimbabwe: A Pilot Study from Harare."</w:t>
      </w:r>
      <w:r>
        <w:t xml:space="preserve"> </w:t>
      </w:r>
      <w:r>
        <w:rPr>
          <w:iCs/>
          <w:i/>
        </w:rPr>
        <w:t xml:space="preserve">International Journal of Telemedicine and Applications</w:t>
      </w:r>
      <w:r>
        <w:t xml:space="preserve">, 8(3), 45-58.</w:t>
      </w:r>
    </w:p>
    <w:p>
      <w:pPr>
        <w:pStyle w:val="BodyText"/>
      </w:pPr>
      <w:r>
        <w:t xml:space="preserve">This study explores the potential for radiologists based in Harare to provide diagnostic services to rural clinics via tele-radiology. The authors discuss the infrastructure challenges, such as internet connectivity, but also the success of the pilot program in reducing diagnostic delays. This literature is important for understanding the expanding scope of the radiologist's role in Zimbabwe, moving beyond the physical walls of the hospital in Harare to support national healthcare goals. It highlights the radiologist as a key enabler of healthcare equity.</w:t>
      </w:r>
    </w:p>
    <w:p>
      <w:pPr>
        <w:pStyle w:val="BodyText"/>
      </w:pPr>
      <w:r>
        <w:t xml:space="preserve">World Health Organization. (2020).</w:t>
      </w:r>
      <w:r>
        <w:t xml:space="preserve"> </w:t>
      </w:r>
      <w:r>
        <w:rPr>
          <w:iCs/>
          <w:i/>
        </w:rPr>
        <w:t xml:space="preserve">Health Workforce in Zimbabwe: Challenges and Opportunities</w:t>
      </w:r>
      <w:r>
        <w:t xml:space="preserve">. Geneva: WHO.</w:t>
      </w:r>
    </w:p>
    <w:p>
      <w:pPr>
        <w:pStyle w:val="BodyText"/>
      </w:pPr>
      <w:r>
        <w:t xml:space="preserve">This global report includes a specific section on the "brain drain" phenomenon affecting specialized medical professions in Zimbabwe, including radiology. It discusses the migration of qualified radiologists from Harare to other countries in search of better remuneration and working conditions. The document is essential for understanding the current staffing shortages in the field and the increased workload on the remaining radiologists. It provides a macro-economic perspective on the sustainability of radiological services in the capital.</w:t>
      </w:r>
    </w:p>
    <w:p>
      <w:pPr>
        <w:pStyle w:val="BodyText"/>
      </w:pPr>
      <w:r>
        <w:t xml:space="preserve">Mutasa, E. (2021). "Radiation Safety Practices in Private Clinics in Harare."</w:t>
      </w:r>
      <w:r>
        <w:t xml:space="preserve"> </w:t>
      </w:r>
      <w:r>
        <w:rPr>
          <w:iCs/>
          <w:i/>
        </w:rPr>
        <w:t xml:space="preserve">Zimbabwe Journal of Public Health</w:t>
      </w:r>
      <w:r>
        <w:t xml:space="preserve">, 15(1), 78-92.</w:t>
      </w:r>
    </w:p>
    <w:p>
      <w:pPr>
        <w:pStyle w:val="BodyText"/>
      </w:pPr>
      <w:r>
        <w:t xml:space="preserve">This paper investigates the adherence to radiation safety protocols in the rapidly growing private sector of Harare. The author notes that while equipment is often newer in private clinics, oversight can be inconsistent. The study emphasizes the radiologist's responsibility not just for diagnosis, but for ensuring the safety of patients and staff from ionizing radiation. It is a critical read for understanding the regulatory and ethical dimensions of the profession in the current Zimbabwean context.</w:t>
      </w:r>
    </w:p>
    <w:p>
      <w:pPr>
        <w:pStyle w:val="BodyText"/>
      </w:pPr>
      <w:r>
        <w:t xml:space="preserve">University of Zimbabwe. (2023).</w:t>
      </w:r>
      <w:r>
        <w:t xml:space="preserve"> </w:t>
      </w:r>
      <w:r>
        <w:rPr>
          <w:iCs/>
          <w:i/>
        </w:rPr>
        <w:t xml:space="preserve">Curriculum for the Fellowship in Diagnostic Radiology</w:t>
      </w:r>
      <w:r>
        <w:t xml:space="preserve">. Harare: UZ Press.</w:t>
      </w:r>
    </w:p>
    <w:p>
      <w:pPr>
        <w:pStyle w:val="BodyText"/>
      </w:pPr>
      <w:r>
        <w:t xml:space="preserve">This document outlines the current training curriculum for aspiring radiologists in Zimbabwe. It reflects a shift towards integrating tropical medicine and infectious disease imaging into the core training. The curriculum is designed to produce radiologists who are specifically equipped to handle the disease burden prevalent in Harare and the wider region. This source is fundamental for understanding the educational foundation of the profession and how it is adapted to local needs.</w:t>
      </w:r>
    </w:p>
    <w:bookmarkEnd w:id="21"/>
    <w:bookmarkStart w:id="22" w:name="conclusion"/>
    <w:p>
      <w:pPr>
        <w:pStyle w:val="Heading2"/>
      </w:pPr>
      <w:r>
        <w:t xml:space="preserve">Conclusion</w:t>
      </w:r>
    </w:p>
    <w:p>
      <w:pPr>
        <w:pStyle w:val="FirstParagraph"/>
      </w:pPr>
      <w:r>
        <w:t xml:space="preserve">The literature reviewed above paints a picture of the radiologist in Harare as a highly skilled professional operating in a complex environment. They must navigate technical limitations, high disease burdens, and economic challenges while maintaining high standards of care. This annotated bibliography serves as a foundational resource for understanding the unique contributions and challenges of this vital medical specialty in Zimbabwe.</w:t>
      </w:r>
    </w:p>
    <w:p>
      <w:pPr>
        <w:pStyle w:val="BodyText"/>
      </w:pPr>
      <w:r>
        <w:t xml:space="preserve">Generated for educational purposes. All references are illustrative of the types of sources relevant to this topic.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Harare, Zimbabwe</dc:title>
  <dc:creator/>
  <dc:language>en</dc:language>
  <cp:keywords/>
  <dcterms:created xsi:type="dcterms:W3CDTF">2026-08-07T22:38:45Z</dcterms:created>
  <dcterms:modified xsi:type="dcterms:W3CDTF">2026-08-07T22:38:45Z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