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45b6b20ebcd13f2e9b5792c833606660f31abe8"/>
    <w:p>
      <w:pPr>
        <w:pStyle w:val="Heading1"/>
      </w:pPr>
      <w:r>
        <w:t xml:space="preserve">Annotated Bibliography: Robotics Engineering in Addis Ababa, Ethiopia</w:t>
      </w:r>
    </w:p>
    <w:p>
      <w:pPr>
        <w:pStyle w:val="FirstParagraph"/>
      </w:pPr>
      <w:r>
        <w:t xml:space="preserve">This annotated bibliography compiles essential resources regarding the emerging field of Robotics Engineering within the specific context of Addis Ababa, Ethiopia. It covers educational frameworks, industrial applications, agricultural automation, and policy environments relevant to the capital city.</w:t>
      </w:r>
    </w:p>
    <w:bookmarkStart w:id="20" w:name="introduction"/>
    <w:p>
      <w:pPr>
        <w:pStyle w:val="Heading2"/>
      </w:pPr>
      <w:r>
        <w:t xml:space="preserve">Introduction</w:t>
      </w:r>
    </w:p>
    <w:p>
      <w:pPr>
        <w:pStyle w:val="FirstParagraph"/>
      </w:pPr>
      <w:r>
        <w:t xml:space="preserve">As Ethiopia pursues its industrialization agenda, Addis Ababa has emerged as the primary hub for technological innovation. The role of the Robotics Engineer is shifting from theoretical research to practical implementation in manufacturing, agriculture, and healthcare. The following sources provide a comprehensive overview of the current landscape, challenges, and opportunities for robotics professionals in this region.</w:t>
      </w:r>
    </w:p>
    <w:bookmarkEnd w:id="20"/>
    <w:bookmarkStart w:id="21" w:name="bibliography"/>
    <w:p>
      <w:pPr>
        <w:pStyle w:val="Heading2"/>
      </w:pPr>
      <w:r>
        <w:t xml:space="preserve">Bibliography</w:t>
      </w:r>
    </w:p>
    <w:p>
      <w:pPr>
        <w:pStyle w:val="FirstParagraph"/>
      </w:pPr>
      <w:r>
        <w:t xml:space="preserve">Addis Ababa University. (2023).</w:t>
      </w:r>
      <w:r>
        <w:t xml:space="preserve"> </w:t>
      </w:r>
      <w:r>
        <w:rPr>
          <w:iCs/>
          <w:i/>
        </w:rPr>
        <w:t xml:space="preserve">Curriculum for the Department of Mechatronics and Robotics Engineering</w:t>
      </w:r>
      <w:r>
        <w:t xml:space="preserve">. Addis Ababa: AAU College of Engineering.</w:t>
      </w:r>
    </w:p>
    <w:p>
      <w:pPr>
        <w:pStyle w:val="BodyText"/>
      </w:pPr>
      <w:r>
        <w:t xml:space="preserve">This document outlines the academic requirements for aspiring Robotics Engineers in Ethiopia's premier university. It details the integration of mechanical design, electronics, and computer science, which are critical for the local industry. The curriculum emphasizes practical skills relevant to Addis Ababa's industrial parks, ensuring graduates are prepared for roles in automation and system integration. This source is vital for understanding the educational foundation of the local workforce.</w:t>
      </w:r>
    </w:p>
    <w:p>
      <w:pPr>
        <w:pStyle w:val="BodyText"/>
      </w:pPr>
      <w:r>
        <w:t xml:space="preserve">Ethiopian Investment Commission. (2022).</w:t>
      </w:r>
      <w:r>
        <w:t xml:space="preserve"> </w:t>
      </w:r>
      <w:r>
        <w:rPr>
          <w:iCs/>
          <w:i/>
        </w:rPr>
        <w:t xml:space="preserve">Investment Prospectus: Manufacturing and Technology Sectors in Addis Ababa</w:t>
      </w:r>
      <w:r>
        <w:t xml:space="preserve">. Addis Ababa: EIC Publications.</w:t>
      </w:r>
    </w:p>
    <w:p>
      <w:pPr>
        <w:pStyle w:val="BodyText"/>
      </w:pPr>
      <w:r>
        <w:t xml:space="preserve">This government report highlights the incentives and infrastructure available for technology companies in Addis Ababa. It specifically mentions the growing demand for automation in textile and leather industries, creating a direct market for Robotics Engineers. The document provides data on foreign direct investment trends, indicating a rising interest in smart manufacturing. It is an essential resource for engineers looking to understand the economic drivers of robotics adoption in the capital.</w:t>
      </w:r>
    </w:p>
    <w:p>
      <w:pPr>
        <w:pStyle w:val="BodyText"/>
      </w:pPr>
      <w:r>
        <w:t xml:space="preserve">Mekonnen, T., &amp; Abebe, K. (2021). "Agricultural Robotics in Ethiopia: Opportunities and Challenges."</w:t>
      </w:r>
      <w:r>
        <w:t xml:space="preserve"> </w:t>
      </w:r>
      <w:r>
        <w:rPr>
          <w:iCs/>
          <w:i/>
        </w:rPr>
        <w:t xml:space="preserve">Journal of Ethiopian Engineering Society</w:t>
      </w:r>
      <w:r>
        <w:t xml:space="preserve">, 15(2), 45-60.</w:t>
      </w:r>
    </w:p>
    <w:p>
      <w:pPr>
        <w:pStyle w:val="BodyText"/>
      </w:pPr>
      <w:r>
        <w:t xml:space="preserve">This peer-reviewed article explores the potential for robotic solutions in Ethiopian agriculture, a key sector for the national economy. The authors discuss how Robotics Engineers in Addis Ababa can develop low-cost, durable robots for harvesting and monitoring crops. The paper addresses specific challenges such as power supply and maintenance in rural areas, offering practical insights for engineers designing systems for the Ethiopian context. It bridges the gap between high-tech engineering and local agricultural needs.</w:t>
      </w:r>
    </w:p>
    <w:p>
      <w:pPr>
        <w:pStyle w:val="BodyText"/>
      </w:pPr>
      <w:r>
        <w:t xml:space="preserve">Ministry of Innovation and Technology. (2023).</w:t>
      </w:r>
      <w:r>
        <w:t xml:space="preserve"> </w:t>
      </w:r>
      <w:r>
        <w:rPr>
          <w:iCs/>
          <w:i/>
        </w:rPr>
        <w:t xml:space="preserve">National Digital Transformation Strategy: Robotics and AI Integration</w:t>
      </w:r>
      <w:r>
        <w:t xml:space="preserve">. Addis Ababa: MoIT.</w:t>
      </w:r>
    </w:p>
    <w:p>
      <w:pPr>
        <w:pStyle w:val="BodyText"/>
      </w:pPr>
      <w:r>
        <w:t xml:space="preserve">This policy document outlines the Ethiopian government's vision for integrating robotics and artificial intelligence into various sectors. It emphasizes Addis Ababa as the central node for innovation hubs and research centers. The strategy provides a roadmap for Robotics Engineers, highlighting priority areas such as healthcare automation and smart city infrastructure. Understanding this policy is crucial for aligning engineering projects with national goals and securing government support.</w:t>
      </w:r>
    </w:p>
    <w:p>
      <w:pPr>
        <w:pStyle w:val="BodyText"/>
      </w:pPr>
      <w:r>
        <w:t xml:space="preserve">Wolde, S. (2022). "Smart Manufacturing in Addis Ababa Industrial Parks: A Case Study."</w:t>
      </w:r>
      <w:r>
        <w:t xml:space="preserve"> </w:t>
      </w:r>
      <w:r>
        <w:rPr>
          <w:iCs/>
          <w:i/>
        </w:rPr>
        <w:t xml:space="preserve">African Journal of Industrial Engineering</w:t>
      </w:r>
      <w:r>
        <w:t xml:space="preserve">, 8(1), 112-128.</w:t>
      </w:r>
    </w:p>
    <w:p>
      <w:pPr>
        <w:pStyle w:val="BodyText"/>
      </w:pPr>
      <w:r>
        <w:t xml:space="preserve">This case study examines the implementation of automated systems in Addis Ababa's major industrial parks. It details the experiences of Robotics Engineers working on assembly line automation for local factories. The article discusses technical challenges, such as adapting global robotics standards to local conditions, and the importance of local technical support. It serves as a practical guide for engineers entering the manufacturing sector in the capital.</w:t>
      </w:r>
    </w:p>
    <w:p>
      <w:pPr>
        <w:pStyle w:val="BodyText"/>
      </w:pPr>
      <w:r>
        <w:t xml:space="preserve">Ethiopian Robotics Association. (2023).</w:t>
      </w:r>
      <w:r>
        <w:t xml:space="preserve"> </w:t>
      </w:r>
      <w:r>
        <w:rPr>
          <w:iCs/>
          <w:i/>
        </w:rPr>
        <w:t xml:space="preserve">Annual Report: State of Robotics in Ethiopia</w:t>
      </w:r>
      <w:r>
        <w:t xml:space="preserve">. Addis Ababa: ERA.</w:t>
      </w:r>
    </w:p>
    <w:p>
      <w:pPr>
        <w:pStyle w:val="BodyText"/>
      </w:pPr>
      <w:r>
        <w:t xml:space="preserve">This report provides a comprehensive overview of the robotics community in Addis Ababa, including startups, research groups, and educational initiatives. It highlights key projects in medical robotics and educational tools for schools. The document also identifies skill gaps in the local workforce, offering valuable information for both employers and aspiring Robotics Engineers. It is a key resource for networking and understanding the collaborative landscape in the city.</w:t>
      </w:r>
    </w:p>
    <w:p>
      <w:pPr>
        <w:pStyle w:val="BodyText"/>
      </w:pPr>
      <w:r>
        <w:t xml:space="preserve">Haile, M., &amp; Tesfaye, D. (2021). "Power Supply Challenges for Industrial Robotics in Addis Ababa."</w:t>
      </w:r>
      <w:r>
        <w:t xml:space="preserve"> </w:t>
      </w:r>
      <w:r>
        <w:rPr>
          <w:iCs/>
          <w:i/>
        </w:rPr>
        <w:t xml:space="preserve">International Journal of Sustainable Energy Engineering</w:t>
      </w:r>
      <w:r>
        <w:t xml:space="preserve">, 10(3), 78-92.</w:t>
      </w:r>
    </w:p>
    <w:p>
      <w:pPr>
        <w:pStyle w:val="BodyText"/>
      </w:pPr>
      <w:r>
        <w:t xml:space="preserve">This technical paper addresses a critical infrastructure issue for Robotics Engineers in Addis Ababa: reliable power supply. The authors propose solutions for energy-efficient robotic systems and backup power integration. Given the intermittent electricity in some areas, this research is highly relevant for designing robust automation systems. It provides engineering strategies to ensure continuous operation of robotic equipment in the Ethiopian context.</w:t>
      </w:r>
    </w:p>
    <w:p>
      <w:pPr>
        <w:pStyle w:val="BodyText"/>
      </w:pPr>
      <w:r>
        <w:t xml:space="preserve">Addis Ababa Science and Technology Park. (2022).</w:t>
      </w:r>
      <w:r>
        <w:t xml:space="preserve"> </w:t>
      </w:r>
      <w:r>
        <w:rPr>
          <w:iCs/>
          <w:i/>
        </w:rPr>
        <w:t xml:space="preserve">Innovation Ecosystem Report: Robotics and Automation Startups</w:t>
      </w:r>
      <w:r>
        <w:t xml:space="preserve">. Addis Ababa: AASTP.</w:t>
      </w:r>
    </w:p>
    <w:p>
      <w:pPr>
        <w:pStyle w:val="BodyText"/>
      </w:pPr>
      <w:r>
        <w:t xml:space="preserve">This report details the activities of technology startups within the Addis Ababa Science and Technology Park, focusing on robotics and automation. It showcases successful ventures and the support services available to entrepreneurs. For Robotics Engineers, this document offers insights into the entrepreneurial opportunities in the city, including access to funding, mentorship, and prototyping facilities. It highlights the growing ecosystem that supports innovation in the capital.</w:t>
      </w:r>
    </w:p>
    <w:bookmarkEnd w:id="21"/>
    <w:bookmarkStart w:id="22" w:name="conclusion"/>
    <w:p>
      <w:pPr>
        <w:pStyle w:val="Heading2"/>
      </w:pPr>
      <w:r>
        <w:t xml:space="preserve">Conclusion</w:t>
      </w:r>
    </w:p>
    <w:p>
      <w:pPr>
        <w:pStyle w:val="FirstParagraph"/>
      </w:pPr>
      <w:r>
        <w:t xml:space="preserve">The field of Robotics Engineering in Addis Ababa, Ethiopia, is rapidly evolving, driven by educational advancements, government policies, and industrial needs. The resources compiled in this annotated bibliography provide a solid foundation for understanding the technical, economic, and social dimensions of robotics in the region. Engineers and researchers can use these sources to navigate the local landscape effectively and contribute to Ethiopia's technological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Addis Ababa, Ethiopia</dc:title>
  <dc:creator/>
  <dc:language>en</dc:language>
  <cp:keywords/>
  <dcterms:created xsi:type="dcterms:W3CDTF">2026-08-07T16:50:26Z</dcterms:created>
  <dcterms:modified xsi:type="dcterms:W3CDTF">2026-08-07T16:50:26Z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