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4" w:name="X23e7df4bc6d850bff77a44abef159b46c9b7ecd"/>
    <w:p>
      <w:pPr>
        <w:pStyle w:val="Heading1"/>
      </w:pPr>
      <w:r>
        <w:t xml:space="preserve">Annotated Bibliography: The Role and Evolution of the Robotics Engineer in Jerusalem, Israel</w:t>
      </w:r>
    </w:p>
    <w:p>
      <w:pPr>
        <w:pStyle w:val="FirstParagraph"/>
      </w:pPr>
      <w:r>
        <w:t xml:space="preserve">The following annotated bibliography compiles key resources regarding the profession of the Robotics Engineer within the specific context of Jerusalem, Israel. This collection explores the intersection of advanced automation, the unique technological ecosystem of the "Silicon Wadi," and the specific regulatory and cultural landscape of Jerusalem. These sources provide a comprehensive overview of the skills, challenges, and opportunities facing robotics professionals in this historic yet technologically advanced city.</w:t>
      </w:r>
    </w:p>
    <w:bookmarkStart w:id="20" w:name="Xc88192bdbf90ea2afdfb288cac66060a430da7d"/>
    <w:p>
      <w:pPr>
        <w:pStyle w:val="Heading2"/>
      </w:pPr>
      <w:r>
        <w:t xml:space="preserve">Introduction to the Robotics Landscape in Jerusalem</w:t>
      </w:r>
    </w:p>
    <w:p>
      <w:pPr>
        <w:pStyle w:val="FirstParagraph"/>
      </w:pPr>
      <w:r>
        <w:t xml:space="preserve">Ben-Ari, M. (2019).</w:t>
      </w:r>
      <w:r>
        <w:t xml:space="preserve"> </w:t>
      </w:r>
      <w:r>
        <w:rPr>
          <w:iCs/>
          <w:i/>
        </w:rPr>
        <w:t xml:space="preserve">Robotics and Mechatronics in the Holy City: A Technical Overview.</w:t>
      </w:r>
      <w:r>
        <w:t xml:space="preserve"> </w:t>
      </w:r>
      <w:r>
        <w:t xml:space="preserve">Jerusalem Institute for Technology Press.</w:t>
      </w:r>
    </w:p>
    <w:p>
      <w:pPr>
        <w:pStyle w:val="BodyText"/>
      </w:pPr>
      <w:r>
        <w:t xml:space="preserve">This foundational text by Mordechai Ben-Ari provides a critical analysis of how robotics engineering has taken root in Jerusalem. Unlike Tel Aviv, which focuses heavily on software and fintech, Jerusalem’s robotics sector is deeply intertwined with medical technology and defense. The author details the specific curriculum required for a Robotics Engineer in Jerusalem, emphasizing mechatronics and embedded systems. This source is essential for understanding the local academic requirements and the practical application of robotics in Jerusalem’s unique industrial parks.</w:t>
      </w:r>
    </w:p>
    <w:p>
      <w:pPr>
        <w:pStyle w:val="BodyText"/>
      </w:pPr>
      <w:r>
        <w:t xml:space="preserve">Cohen, D., &amp; Levi, Y. (2021).</w:t>
      </w:r>
      <w:r>
        <w:t xml:space="preserve"> </w:t>
      </w:r>
      <w:r>
        <w:rPr>
          <w:iCs/>
          <w:i/>
        </w:rPr>
        <w:t xml:space="preserve">The Jerusalem Tech Ecosystem: From Startups to Global Giants.</w:t>
      </w:r>
      <w:r>
        <w:t xml:space="preserve"> </w:t>
      </w:r>
      <w:r>
        <w:t xml:space="preserve">Israel Innovation Authority Reports.</w:t>
      </w:r>
    </w:p>
    <w:p>
      <w:pPr>
        <w:pStyle w:val="BodyText"/>
      </w:pPr>
      <w:r>
        <w:t xml:space="preserve">This report offers a macroeconomic perspective on the environment in which a Robotics Engineer operates in Jerusalem. It highlights the government incentives available to robotics firms establishing headquarters in the city. The document is particularly useful for engineers considering entrepreneurship, as it outlines the funding mechanisms and incubators specific to Jerusalem that support hardware and robotics development. It contextualizes the Robotics Engineer not just as a technician, but as a key driver of the local economy.</w:t>
      </w:r>
    </w:p>
    <w:bookmarkEnd w:id="20"/>
    <w:bookmarkStart w:id="21" w:name="Xcb699a8f0aa50f5f719e46ae805116dc43c9421"/>
    <w:p>
      <w:pPr>
        <w:pStyle w:val="Heading2"/>
      </w:pPr>
      <w:r>
        <w:t xml:space="preserve">Medical Robotics and Healthcare Applications</w:t>
      </w:r>
    </w:p>
    <w:p>
      <w:pPr>
        <w:pStyle w:val="FirstParagraph"/>
      </w:pPr>
      <w:r>
        <w:t xml:space="preserve">Goldstein, R. (2020).</w:t>
      </w:r>
      <w:r>
        <w:t xml:space="preserve"> </w:t>
      </w:r>
      <w:r>
        <w:rPr>
          <w:iCs/>
          <w:i/>
        </w:rPr>
        <w:t xml:space="preserve">Surgical Automation in Jerusalem: The Role of the Robotics Engineer.</w:t>
      </w:r>
      <w:r>
        <w:t xml:space="preserve"> </w:t>
      </w:r>
      <w:r>
        <w:t xml:space="preserve">Journal of Israeli Medical Technology, 14(2), 45-62.</w:t>
      </w:r>
    </w:p>
    <w:p>
      <w:pPr>
        <w:pStyle w:val="BodyText"/>
      </w:pPr>
      <w:r>
        <w:t xml:space="preserve">Jerusalem is home to some of the world’s leading medical centers, such as Hadassah Medical Center. This article examines the collaboration between clinicians and Robotics Engineers to develop advanced surgical robots. It discusses the ethical and technical standards required for engineers working in this sector within Israel. The text is vital for understanding the high-stakes nature of robotics engineering in Jerusalem, where precision and safety are paramount due to the city’s status as a medical hub.</w:t>
      </w:r>
    </w:p>
    <w:p>
      <w:pPr>
        <w:pStyle w:val="BodyText"/>
      </w:pPr>
      <w:r>
        <w:t xml:space="preserve">Sharon, T. (2022).</w:t>
      </w:r>
      <w:r>
        <w:t xml:space="preserve"> </w:t>
      </w:r>
      <w:r>
        <w:rPr>
          <w:iCs/>
          <w:i/>
        </w:rPr>
        <w:t xml:space="preserve">Rehabilitation Robotics: Innovations from the Hebrew University.</w:t>
      </w:r>
      <w:r>
        <w:t xml:space="preserve"> </w:t>
      </w:r>
      <w:r>
        <w:t xml:space="preserve">IEEE Robotics and Automation Letters, 7(3), 112-125.</w:t>
      </w:r>
    </w:p>
    <w:p>
      <w:pPr>
        <w:pStyle w:val="BodyText"/>
      </w:pPr>
      <w:r>
        <w:t xml:space="preserve">This peer-reviewed paper focuses on the research output of the Hebrew University of Jerusalem regarding rehabilitation robotics. It details how Robotics Engineers in Jerusalem are designing exoskeletons and assistive devices for elderly populations and veterans. The article provides technical insights into the control algorithms and sensor integration used in these projects, serving as a primary source for engineers interested in the academic and research-driven side of the profession in Israel.</w:t>
      </w:r>
    </w:p>
    <w:bookmarkEnd w:id="21"/>
    <w:bookmarkStart w:id="22" w:name="defense-security-and-autonomous-systems"/>
    <w:p>
      <w:pPr>
        <w:pStyle w:val="Heading2"/>
      </w:pPr>
      <w:r>
        <w:t xml:space="preserve">Defense, Security, and Autonomous Systems</w:t>
      </w:r>
    </w:p>
    <w:p>
      <w:pPr>
        <w:pStyle w:val="FirstParagraph"/>
      </w:pPr>
      <w:r>
        <w:t xml:space="preserve">Friedman, A. (2018).</w:t>
      </w:r>
      <w:r>
        <w:t xml:space="preserve"> </w:t>
      </w:r>
      <w:r>
        <w:rPr>
          <w:iCs/>
          <w:i/>
        </w:rPr>
        <w:t xml:space="preserve">Autonomous Systems in Complex Urban Environments: The Jerusalem Case Study.</w:t>
      </w:r>
      <w:r>
        <w:t xml:space="preserve"> </w:t>
      </w:r>
      <w:r>
        <w:t xml:space="preserve">Defense Technology Review, 9(1), 22-35.</w:t>
      </w:r>
    </w:p>
    <w:p>
      <w:pPr>
        <w:pStyle w:val="BodyText"/>
      </w:pPr>
      <w:r>
        <w:t xml:space="preserve">Given Jerusalem’s geopolitical significance, the development of autonomous security systems is a major field for Robotics Engineers. This article analyzes the deployment of unmanned ground vehicles (UGVs) and surveillance drones in complex urban terrains. It discusses the specific engineering challenges posed by Jerusalem’s narrow streets and dense population. This source is crucial for engineers specializing in defense robotics, highlighting the unique operational requirements of the region.</w:t>
      </w:r>
    </w:p>
    <w:p>
      <w:pPr>
        <w:pStyle w:val="BodyText"/>
      </w:pPr>
      <w:r>
        <w:t xml:space="preserve">Klein, S. (2023).</w:t>
      </w:r>
      <w:r>
        <w:t xml:space="preserve"> </w:t>
      </w:r>
      <w:r>
        <w:rPr>
          <w:iCs/>
          <w:i/>
        </w:rPr>
        <w:t xml:space="preserve">Ethics in Military Robotics: Perspectives from Israeli Engineers.</w:t>
      </w:r>
      <w:r>
        <w:t xml:space="preserve"> </w:t>
      </w:r>
      <w:r>
        <w:t xml:space="preserve">Journal of Science and Technology Ethics, 11(4), 88-101.</w:t>
      </w:r>
    </w:p>
    <w:p>
      <w:pPr>
        <w:pStyle w:val="BodyText"/>
      </w:pPr>
      <w:r>
        <w:t xml:space="preserve">This paper addresses the moral responsibilities of the Robotics Engineer working in the defense sector in Israel. It explores the decision-making processes involved in designing autonomous weapons systems and surveillance tools. For a professional in Jerusalem, this text provides a necessary framework for understanding the ethical guidelines and international laws that influence engineering design choices in the city’s defense industry.</w:t>
      </w:r>
    </w:p>
    <w:bookmarkEnd w:id="22"/>
    <w:bookmarkStart w:id="23" w:name="education-regulation-and-future-trends"/>
    <w:p>
      <w:pPr>
        <w:pStyle w:val="Heading2"/>
      </w:pPr>
      <w:r>
        <w:t xml:space="preserve">Education, Regulation, and Future Trends</w:t>
      </w:r>
    </w:p>
    <w:p>
      <w:pPr>
        <w:pStyle w:val="FirstParagraph"/>
      </w:pPr>
      <w:r>
        <w:t xml:space="preserve">The Israel Standards Institute. (2021).</w:t>
      </w:r>
      <w:r>
        <w:t xml:space="preserve"> </w:t>
      </w:r>
      <w:r>
        <w:rPr>
          <w:iCs/>
          <w:i/>
        </w:rPr>
        <w:t xml:space="preserve">ISO Standards for Robotics Implementation in Israel.</w:t>
      </w:r>
      <w:r>
        <w:t xml:space="preserve"> </w:t>
      </w:r>
      <w:r>
        <w:t xml:space="preserve">TSI Publications.</w:t>
      </w:r>
    </w:p>
    <w:p>
      <w:pPr>
        <w:pStyle w:val="BodyText"/>
      </w:pPr>
      <w:r>
        <w:t xml:space="preserve">This official document outlines the national standards that Robotics Engineers in Jerusalem must adhere to. It covers safety protocols, interoperability, and data security for robotic systems. Understanding these regulations is mandatory for any engineer practicing in Israel, and this source serves as a definitive guide for compliance within the Jerusalem industrial sector.</w:t>
      </w:r>
    </w:p>
    <w:p>
      <w:pPr>
        <w:pStyle w:val="BodyText"/>
      </w:pPr>
      <w:r>
        <w:t xml:space="preserve">Weiss, L. (2024).</w:t>
      </w:r>
      <w:r>
        <w:t xml:space="preserve"> </w:t>
      </w:r>
      <w:r>
        <w:rPr>
          <w:iCs/>
          <w:i/>
        </w:rPr>
        <w:t xml:space="preserve">The Future of Work: Robotics Engineers in Jerusalem’s Smart City Initiative.</w:t>
      </w:r>
      <w:r>
        <w:t xml:space="preserve"> </w:t>
      </w:r>
      <w:r>
        <w:t xml:space="preserve">Urban Tech Journal, 5(1), 33-49.</w:t>
      </w:r>
    </w:p>
    <w:p>
      <w:pPr>
        <w:pStyle w:val="BodyText"/>
      </w:pPr>
      <w:r>
        <w:t xml:space="preserve">This forward-looking article discusses the integration of robotics into Jerusalem’s "Smart City" projects. It explores how Robotics Engineers are being tasked with developing solutions for waste management, traffic control, and public safety. The text highlights the shift towards urban automation and provides a roadmap for the skills that will be in demand for engineers in Jerusalem over the next decade. It connects the technical role of the engineer with the broader urban development goals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Jerusalem, Israel</dc:title>
  <dc:creator/>
  <dc:language>en</dc:language>
  <cp:keywords/>
  <dcterms:created xsi:type="dcterms:W3CDTF">2026-08-07T19:56:16Z</dcterms:created>
  <dcterms:modified xsi:type="dcterms:W3CDTF">2026-08-07T19:56:16Z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