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Osaka,</w:t>
      </w:r>
      <w:r>
        <w:t xml:space="preserve"> </w:t>
      </w:r>
      <w:r>
        <w:t xml:space="preserve">Japan</w:t>
      </w:r>
    </w:p>
    <w:bookmarkStart w:id="20" w:name="annotated-bibliography"/>
    <w:p>
      <w:pPr>
        <w:pStyle w:val="Heading1"/>
      </w:pPr>
      <w:r>
        <w:t xml:space="preserve">Annotated Bibliography</w:t>
      </w:r>
    </w:p>
    <w:p>
      <w:pPr>
        <w:pStyle w:val="FirstParagraph"/>
      </w:pPr>
      <w:r>
        <w:t xml:space="preserve">Topic: The Role and Evolution of the Robotics Engineer in Japan Osaka</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profession of the Robotics Engineer within the specific context of Osaka, Japan. As a global hub for manufacturing and technological innovation, Osaka serves as a critical case study for the intersection of advanced robotics, industrial automation, and societal integration. The following entries explore the historical foundations, current industrial applications, and future challenges facing robotics engineers in this region.</w:t>
      </w:r>
    </w:p>
    <w:bookmarkEnd w:id="21"/>
    <w:bookmarkStart w:id="22" w:name="bibliographic-entries"/>
    <w:p>
      <w:pPr>
        <w:pStyle w:val="Heading2"/>
      </w:pPr>
      <w:r>
        <w:t xml:space="preserve">Bibliographic Entries</w:t>
      </w:r>
    </w:p>
    <w:p>
      <w:pPr>
        <w:pStyle w:val="FirstParagraph"/>
      </w:pPr>
      <w:r>
        <w:t xml:space="preserve">Arima, T., &amp; Kato, H. (2019).</w:t>
      </w:r>
      <w:r>
        <w:t xml:space="preserve"> </w:t>
      </w:r>
      <w:r>
        <w:rPr>
          <w:iCs/>
          <w:i/>
        </w:rPr>
        <w:t xml:space="preserve">Industrial Automation in Kansai: The Osaka Model of Robotics Integration</w:t>
      </w:r>
      <w:r>
        <w:t xml:space="preserve">. Tokyo University Press.</w:t>
      </w:r>
    </w:p>
    <w:p>
      <w:pPr>
        <w:pStyle w:val="BodyText"/>
      </w:pPr>
      <w:r>
        <w:t xml:space="preserve">This seminal text provides a comprehensive analysis of how Osaka has transitioned from traditional heavy manufacturing to a high-tech robotics ecosystem. The authors detail the specific requirements for the modern Robotics Engineer in the Kansai region, emphasizing the need for expertise in collaborative robots (cobots) and IoT integration. For professionals working in Osaka, this book is invaluable as it outlines the local regulatory frameworks and industry standards that govern robotic deployment in factories. It highlights how Osaka's unique industrial heritage influences the current engineering curriculum and professional expectations.</w:t>
      </w:r>
    </w:p>
    <w:p>
      <w:pPr>
        <w:pStyle w:val="BodyText"/>
      </w:pPr>
      <w:r>
        <w:t xml:space="preserve">Chen, L., &amp; Tanaka, Y. (2021). "Social Robotics in Urban Environments: Case Studies from Osaka and Tokyo."</w:t>
      </w:r>
      <w:r>
        <w:t xml:space="preserve"> </w:t>
      </w:r>
      <w:r>
        <w:rPr>
          <w:iCs/>
          <w:i/>
        </w:rPr>
        <w:t xml:space="preserve">Journal of Human-Robot Interaction</w:t>
      </w:r>
      <w:r>
        <w:t xml:space="preserve">, 10(2), 45-62.</w:t>
      </w:r>
    </w:p>
    <w:p>
      <w:pPr>
        <w:pStyle w:val="BodyText"/>
      </w:pPr>
      <w:r>
        <w:t xml:space="preserve">This peer-reviewed article examines the deployment of service robots in public spaces within Osaka, particularly in tourism and hospitality sectors. It offers critical insights for Robotics Engineers interested in human-robot interaction (HRI). The study contrasts Osaka's approach with Tokyo's, noting that Osaka's cultural emphasis on warmth and approachability ("kuidaore" culture) necessitates distinct design parameters for social robots. The authors argue that engineers in Osaka must prioritize emotional intelligence algorithms and natural language processing tailored to local dialects and social norms.</w:t>
      </w:r>
    </w:p>
    <w:p>
      <w:pPr>
        <w:pStyle w:val="BodyText"/>
      </w:pPr>
      <w:r>
        <w:t xml:space="preserve">Fujimoto, K. (2020).</w:t>
      </w:r>
      <w:r>
        <w:t xml:space="preserve"> </w:t>
      </w:r>
      <w:r>
        <w:rPr>
          <w:iCs/>
          <w:i/>
        </w:rPr>
        <w:t xml:space="preserve">The Aging Society and Robotic Care: Engineering Solutions for Japan</w:t>
      </w:r>
      <w:r>
        <w:t xml:space="preserve">. Kyoto Academic Publishing.</w:t>
      </w:r>
    </w:p>
    <w:p>
      <w:pPr>
        <w:pStyle w:val="BodyText"/>
      </w:pPr>
      <w:r>
        <w:t xml:space="preserve">Addressing Japan's demographic crisis, this book focuses on the critical role of the Robotics Engineer in developing assistive technologies for the elderly. While covering the nation broadly, it dedicates significant chapters to pilot programs in Osaka, where the population density and aging rate are among the highest. The text provides technical overviews of exoskeletons and monitoring systems currently being tested in Osaka's healthcare facilities. It is a crucial resource for engineers aiming to contribute to the "Society 5.0" initiative, offering practical data on user acceptance and technical reliability in real-world Osaka settings.</w:t>
      </w:r>
    </w:p>
    <w:p>
      <w:pPr>
        <w:pStyle w:val="BodyText"/>
      </w:pPr>
      <w:r>
        <w:t xml:space="preserve">Global Robotics Industry Report. (2022).</w:t>
      </w:r>
      <w:r>
        <w:t xml:space="preserve"> </w:t>
      </w:r>
      <w:r>
        <w:rPr>
          <w:iCs/>
          <w:i/>
        </w:rPr>
        <w:t xml:space="preserve">Regional Analysis: The Rise of Osaka as a Robotics Hub</w:t>
      </w:r>
      <w:r>
        <w:t xml:space="preserve">. International Federation of Robotics.</w:t>
      </w:r>
    </w:p>
    <w:p>
      <w:pPr>
        <w:pStyle w:val="BodyText"/>
      </w:pPr>
      <w:r>
        <w:t xml:space="preserve">This statistical report offers a data-driven perspective on the growth of the robotics sector in Osaka. It highlights the concentration of major robotics firms and startups in the city, providing a clear picture of the job market for Robotics Engineers. The report analyzes salary trends, skill shortages, and the impact of government subsidies on local innovation. For any engineer considering a career in Osaka, this document serves as a practical guide to understanding the economic landscape and the competitive advantages of the region compared to other global tech hubs.</w:t>
      </w:r>
    </w:p>
    <w:p>
      <w:pPr>
        <w:pStyle w:val="BodyText"/>
      </w:pPr>
      <w:r>
        <w:t xml:space="preserve">Hayashi, M. (2018).</w:t>
      </w:r>
      <w:r>
        <w:t xml:space="preserve"> </w:t>
      </w:r>
      <w:r>
        <w:rPr>
          <w:iCs/>
          <w:i/>
        </w:rPr>
        <w:t xml:space="preserve">Cultural Dimensions of Technology: Robotics in Japanese Society</w:t>
      </w:r>
      <w:r>
        <w:t xml:space="preserve">. Osaka University Press.</w:t>
      </w:r>
    </w:p>
    <w:p>
      <w:pPr>
        <w:pStyle w:val="BodyText"/>
      </w:pPr>
      <w:r>
        <w:t xml:space="preserve">Hayashi explores the philosophical and cultural underpinnings of robotics in Japan, with a specific focus on the Kansai region. The book argues that the acceptance of robots in Osaka is deeply rooted in Shinto beliefs regarding spirits in objects and the historical tradition of "karakuri" puppets. For the Robotics Engineer, this text is essential for understanding the societal context in which their work will be received. It suggests that successful engineering in Osaka requires not just technical proficiency but also cultural sensitivity, ensuring that robotic designs align with local aesthetic and ethical expectations.</w:t>
      </w:r>
    </w:p>
    <w:p>
      <w:pPr>
        <w:pStyle w:val="BodyText"/>
      </w:pPr>
      <w:r>
        <w:t xml:space="preserve">Ito, S., &amp; Nakamura, R. (2023). "AI and Machine Learning in Osaka's Manufacturing Sector."</w:t>
      </w:r>
      <w:r>
        <w:t xml:space="preserve"> </w:t>
      </w:r>
      <w:r>
        <w:rPr>
          <w:iCs/>
          <w:i/>
        </w:rPr>
        <w:t xml:space="preserve">IEEE Transactions on Industrial Informatics</w:t>
      </w:r>
      <w:r>
        <w:t xml:space="preserve">, 19(4), 112-125.</w:t>
      </w:r>
    </w:p>
    <w:p>
      <w:pPr>
        <w:pStyle w:val="BodyText"/>
      </w:pPr>
      <w:r>
        <w:t xml:space="preserve">This technical paper details the integration of artificial intelligence into traditional manufacturing processes in Osaka. It provides case studies of factories that have successfully implemented AI-driven predictive maintenance and quality control systems. The authors outline the specific technical skills required of Robotics Engineers in this context, including proficiency in Python, TensorFlow, and industrial communication protocols. This article is highly relevant for engineers looking to specialize in smart manufacturing, offering concrete examples of how Osaka's industrial base is evolving through advanced robotics.</w:t>
      </w:r>
    </w:p>
    <w:p>
      <w:pPr>
        <w:pStyle w:val="BodyText"/>
      </w:pPr>
      <w:r>
        <w:t xml:space="preserve">Japan Robot Association. (2021).</w:t>
      </w:r>
      <w:r>
        <w:t xml:space="preserve"> </w:t>
      </w:r>
      <w:r>
        <w:rPr>
          <w:iCs/>
          <w:i/>
        </w:rPr>
        <w:t xml:space="preserve">Ethical Guidelines for Robotics Engineers in Japan</w:t>
      </w:r>
      <w:r>
        <w:t xml:space="preserve">. JRA Publications.</w:t>
      </w:r>
    </w:p>
    <w:p>
      <w:pPr>
        <w:pStyle w:val="BodyText"/>
      </w:pPr>
      <w:r>
        <w:t xml:space="preserve">This official document outlines the ethical standards and professional responsibilities expected of Robotics Engineers in Japan. While applicable nationwide, it includes specific considerations for urban environments like Osaka, where the density of human-robot interaction is high. The guidelines address issues of privacy, safety, and accountability, providing a framework for engineers to navigate complex ethical dilemmas. For professionals working in Osaka, adherence to these guidelines is not only a professional obligation but also a legal necessity, making this document a mandatory reference for all practitioners in the field.</w:t>
      </w:r>
    </w:p>
    <w:p>
      <w:pPr>
        <w:pStyle w:val="BodyText"/>
      </w:pPr>
      <w:r>
        <w:t xml:space="preserve">Yamada, T. (2022).</w:t>
      </w:r>
      <w:r>
        <w:t xml:space="preserve"> </w:t>
      </w:r>
      <w:r>
        <w:rPr>
          <w:iCs/>
          <w:i/>
        </w:rPr>
        <w:t xml:space="preserve">From Expo '70 to Expo '25: Osaka's Vision for the Future of Robotics</w:t>
      </w:r>
      <w:r>
        <w:t xml:space="preserve">. Osaka City Planning Bureau.</w:t>
      </w:r>
    </w:p>
    <w:p>
      <w:pPr>
        <w:pStyle w:val="BodyText"/>
      </w:pPr>
      <w:r>
        <w:t xml:space="preserve">This publication traces Osaka's historical engagement with robotics, from the 1970 World's Fair to the upcoming 2025 Expo. It outlines the city's strategic plans for becoming a global leader in robotics innovation. The document highlights key projects and partnerships that will shape the work of Robotics Engineers in Osaka over the next decade. It emphasizes the importance of sustainability and inclusivity in robotic design, reflecting Osaka's commitment to creating a future where technology enhances human well-being. This is an essential read for engineers interested in long-term career development and participation in major international projects.</w:t>
      </w:r>
    </w:p>
    <w:bookmarkEnd w:id="22"/>
    <w:bookmarkStart w:id="23" w:name="conclusion"/>
    <w:p>
      <w:pPr>
        <w:pStyle w:val="Heading2"/>
      </w:pPr>
      <w:r>
        <w:t xml:space="preserve">Conclusion</w:t>
      </w:r>
    </w:p>
    <w:p>
      <w:pPr>
        <w:pStyle w:val="FirstParagraph"/>
      </w:pPr>
      <w:r>
        <w:t xml:space="preserve">The literature reviewed in this annotated bibliography underscores the unique position of Osaka as a dynamic center for robotics engineering. The profession in this region is characterized by a blend of advanced technical requirements, cultural considerations, and societal needs. For the Robotics Engineer, success in Osaka demands not only mastery of cutting-edge technologies but also a deep understanding of the local context. These sources provide a solid foundation for anyone seeking to contribute to or study the evolving landscape of robotics in Japan Osaka.</w:t>
      </w:r>
    </w:p>
    <w:bookmarkEnd w:id="23"/>
    <w:p>
      <w:pPr>
        <w:pStyle w:val="BodyText"/>
      </w:pPr>
      <w:r>
        <w:t xml:space="preserve">© 2023 Annotated Bibliography on Robotics Engineering in Osaka.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Osaka, Japan</dc:title>
  <dc:creator/>
  <dc:language>en</dc:language>
  <cp:keywords/>
  <dcterms:created xsi:type="dcterms:W3CDTF">2026-08-07T23:41:12Z</dcterms:created>
  <dcterms:modified xsi:type="dcterms:W3CDTF">2026-08-07T23:41:12Z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