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Robotics</w:t>
      </w:r>
      <w:r>
        <w:t xml:space="preserve"> </w:t>
      </w:r>
      <w:r>
        <w:t xml:space="preserve">Engineering</w:t>
      </w:r>
      <w:r>
        <w:t xml:space="preserve"> </w:t>
      </w:r>
      <w:r>
        <w:t xml:space="preserve">in</w:t>
      </w:r>
      <w:r>
        <w:t xml:space="preserve"> </w:t>
      </w:r>
      <w:r>
        <w:t xml:space="preserve">Mexico</w:t>
      </w:r>
      <w:r>
        <w:t xml:space="preserve"> </w:t>
      </w:r>
      <w:r>
        <w:t xml:space="preserve">City</w:t>
      </w:r>
    </w:p>
    <w:bookmarkStart w:id="24" w:name="X85ed5a664f04d4ec1d6e7f612aef25e52dcdc18"/>
    <w:p>
      <w:pPr>
        <w:pStyle w:val="Heading1"/>
      </w:pPr>
      <w:r>
        <w:t xml:space="preserve">Annotated Bibliography: The Role of the Robotics Engineer in Mexico City</w:t>
      </w:r>
    </w:p>
    <w:p>
      <w:pPr>
        <w:pStyle w:val="FirstParagraph"/>
      </w:pPr>
      <w:r>
        <w:t xml:space="preserve">The following annotated bibliography compiles essential resources regarding the profession of the Robotics Engineer within the specific context of Mexico City (CDMX). As the capital of Mexico and a burgeoning hub for technology and manufacturing, Mexico City presents unique challenges and opportunities for robotics professionals. This collection covers industry reports, academic research, policy documents, and technical guides that highlight the integration of automation, artificial intelligence, and mechatronics in the region. These sources are critical for understanding the current landscape, future trends, and the specific skill sets required for robotics engineers operating in this dynamic urban environment.</w:t>
      </w:r>
    </w:p>
    <w:bookmarkStart w:id="20" w:name="industry-reports-and-economic-analysis"/>
    <w:p>
      <w:pPr>
        <w:pStyle w:val="Heading2"/>
      </w:pPr>
      <w:r>
        <w:t xml:space="preserve">Industry Reports and Economic Analysis</w:t>
      </w:r>
    </w:p>
    <w:p>
      <w:pPr>
        <w:pStyle w:val="FirstParagraph"/>
      </w:pPr>
      <w:r>
        <w:t xml:space="preserve">AMIA (Asociación Mexicana de la Industria Automotriz). (2023).</w:t>
      </w:r>
      <w:r>
        <w:t xml:space="preserve"> </w:t>
      </w:r>
      <w:r>
        <w:rPr>
          <w:iCs/>
          <w:i/>
        </w:rPr>
        <w:t xml:space="preserve">Annual Report on Automation and Robotics in the Mexican Automotive Sector</w:t>
      </w:r>
      <w:r>
        <w:t xml:space="preserve">. Mexico City: AMIA.</w:t>
      </w:r>
    </w:p>
    <w:p>
      <w:pPr>
        <w:pStyle w:val="BodyText"/>
      </w:pPr>
      <w:r>
        <w:t xml:space="preserve">This comprehensive report by the Mexican Automotive Industry Association provides a detailed analysis of the adoption of robotics in manufacturing plants located in the Greater Mexico City area and surrounding states like Estado de México. The document highlights the increasing demand for Robotics Engineers to design, implement, and maintain collaborative robots (cobots) and automated assembly lines. It is particularly relevant for understanding the economic drivers pushing companies in Mexico City to modernize their infrastructure. The report offers statistical data on job growth for technical roles and outlines the specific competencies required by employers in the region, making it an indispensable resource for career planning and industry analysis.</w:t>
      </w:r>
    </w:p>
    <w:p>
      <w:pPr>
        <w:pStyle w:val="BodyText"/>
      </w:pPr>
      <w:r>
        <w:t xml:space="preserve">Deloitte Mexico. (2022).</w:t>
      </w:r>
      <w:r>
        <w:t xml:space="preserve"> </w:t>
      </w:r>
      <w:r>
        <w:rPr>
          <w:iCs/>
          <w:i/>
        </w:rPr>
        <w:t xml:space="preserve">Industry 4.0: The Future of Manufacturing in Mexico City</w:t>
      </w:r>
      <w:r>
        <w:t xml:space="preserve">. Deloitte Insights.</w:t>
      </w:r>
    </w:p>
    <w:p>
      <w:pPr>
        <w:pStyle w:val="BodyText"/>
      </w:pPr>
      <w:r>
        <w:t xml:space="preserve">Deloitte’s analysis focuses on the transition to Industry 4.0 within Mexico’s primary economic centers, with a significant section dedicated to Mexico City. The report discusses how Robotics Engineers are pivotal in bridging the gap between traditional manufacturing and smart factory concepts. It explores the integration of IoT (Internet of Things) with robotic systems, a key trend in the CDMX industrial parks. The document provides valuable insights into the strategic importance of robotics for competitiveness and offers case studies of local companies successfully implementing robotic solutions. It serves as a strategic guide for engineers looking to understand the broader business implications of their technical work in the Mexican market.</w:t>
      </w:r>
    </w:p>
    <w:bookmarkEnd w:id="20"/>
    <w:bookmarkStart w:id="21" w:name="academic-research-and-technical-studies"/>
    <w:p>
      <w:pPr>
        <w:pStyle w:val="Heading2"/>
      </w:pPr>
      <w:r>
        <w:t xml:space="preserve">Academic Research and Technical Studies</w:t>
      </w:r>
    </w:p>
    <w:p>
      <w:pPr>
        <w:pStyle w:val="FirstParagraph"/>
      </w:pPr>
      <w:r>
        <w:t xml:space="preserve">Instituto Politécnico Nacional (IPN). (2021).</w:t>
      </w:r>
      <w:r>
        <w:t xml:space="preserve"> </w:t>
      </w:r>
      <w:r>
        <w:rPr>
          <w:iCs/>
          <w:i/>
        </w:rPr>
        <w:t xml:space="preserve">Advances in Mechatronics and Robotics Education in Mexico</w:t>
      </w:r>
      <w:r>
        <w:t xml:space="preserve">. Journal of Engineering Education in Latin America, 15(2), 45-62.</w:t>
      </w:r>
    </w:p>
    <w:p>
      <w:pPr>
        <w:pStyle w:val="BodyText"/>
      </w:pPr>
      <w:r>
        <w:t xml:space="preserve">Published by one of Mexico’s most prestigious technical institutions, this article examines the curriculum and research output related to robotics engineering in Mexico City. It evaluates how educational programs at the IPN and other local universities are adapting to meet the industry’s needs. The study emphasizes the importance of practical skills in programming, control systems, and sensor integration. For a Robotics Engineer in Mexico City, this source is crucial for understanding the academic foundation of the local workforce and identifying areas where further professional development or specialized training might be necessary. It also highlights ongoing research projects in autonomous systems relevant to urban environments.</w:t>
      </w:r>
    </w:p>
    <w:p>
      <w:pPr>
        <w:pStyle w:val="BodyText"/>
      </w:pPr>
      <w:r>
        <w:t xml:space="preserve">García, L., &amp; Hernández, M. (2023).</w:t>
      </w:r>
      <w:r>
        <w:t xml:space="preserve"> </w:t>
      </w:r>
      <w:r>
        <w:rPr>
          <w:iCs/>
          <w:i/>
        </w:rPr>
        <w:t xml:space="preserve">Urban Robotics: Applications for Smart Cities in Mexico City</w:t>
      </w:r>
      <w:r>
        <w:t xml:space="preserve">. International Journal of Robotics Research, 42(4), 112-130.</w:t>
      </w:r>
    </w:p>
    <w:p>
      <w:pPr>
        <w:pStyle w:val="BodyText"/>
      </w:pPr>
      <w:r>
        <w:t xml:space="preserve">This peer-reviewed article explores the application of robotics in urban settings, specifically focusing on Mexico City’s challenges such as traffic congestion, waste management, and public safety. The authors propose frameworks for deploying autonomous vehicles and service robots in the dense urban landscape of CDMX. The paper is highly relevant for Robotics Engineers interested in fields beyond manufacturing, such as logistics, public infrastructure, and smart city initiatives. It provides technical insights into the environmental constraints and regulatory considerations unique to operating robotic systems in a megacity like Mexico City.</w:t>
      </w:r>
    </w:p>
    <w:bookmarkEnd w:id="21"/>
    <w:bookmarkStart w:id="22" w:name="policy-regulation-and-ethics"/>
    <w:p>
      <w:pPr>
        <w:pStyle w:val="Heading2"/>
      </w:pPr>
      <w:r>
        <w:t xml:space="preserve">Policy, Regulation, and Ethics</w:t>
      </w:r>
    </w:p>
    <w:p>
      <w:pPr>
        <w:pStyle w:val="FirstParagraph"/>
      </w:pPr>
      <w:r>
        <w:t xml:space="preserve">Secretaría de Economía (SE). (2022).</w:t>
      </w:r>
      <w:r>
        <w:t xml:space="preserve"> </w:t>
      </w:r>
      <w:r>
        <w:rPr>
          <w:iCs/>
          <w:i/>
        </w:rPr>
        <w:t xml:space="preserve">Regulatory Framework for Automation and Artificial Intelligence in Mexico</w:t>
      </w:r>
      <w:r>
        <w:t xml:space="preserve">. Mexico City: Government of Mexico.</w:t>
      </w:r>
    </w:p>
    <w:p>
      <w:pPr>
        <w:pStyle w:val="BodyText"/>
      </w:pPr>
      <w:r>
        <w:t xml:space="preserve">This official government document outlines the current and proposed regulations governing the use of automation and AI in Mexico. For Robotics Engineers working in Mexico City, understanding these legal frameworks is essential for compliance and ethical practice. The document addresses issues such as data privacy, safety standards for human-robot interaction, and labor implications of automation. It provides a clear overview of the regulatory environment that engineers must navigate when deploying robotic solutions in various sectors, including healthcare, manufacturing, and services. This source is vital for ensuring that technical projects align with national policies and local ordinances.</w:t>
      </w:r>
    </w:p>
    <w:p>
      <w:pPr>
        <w:pStyle w:val="BodyText"/>
      </w:pPr>
      <w:r>
        <w:t xml:space="preserve">UNAM (Universidad Nacional Autónoma de México). (2023).</w:t>
      </w:r>
      <w:r>
        <w:t xml:space="preserve"> </w:t>
      </w:r>
      <w:r>
        <w:rPr>
          <w:iCs/>
          <w:i/>
        </w:rPr>
        <w:t xml:space="preserve">Ethics in Robotics: A Mexican Perspective</w:t>
      </w:r>
      <w:r>
        <w:t xml:space="preserve">. Ethics and Technology Review, 8(1), 23-40.</w:t>
      </w:r>
    </w:p>
    <w:p>
      <w:pPr>
        <w:pStyle w:val="BodyText"/>
      </w:pPr>
      <w:r>
        <w:t xml:space="preserve">This article from Mexico’s leading university discusses the ethical considerations surrounding the deployment of robotics in society, with a focus on the Mexican context. It addresses concerns about job displacement, algorithmic bias, and the social impact of automation in urban areas like Mexico City. For Robotics Engineers, this resource encourages a holistic approach to engineering that considers social responsibility and ethical implications. It provides a framework for making ethical decisions in design and implementation, which is increasingly important as robotics become more integrated into daily life in Mexico City.</w:t>
      </w:r>
    </w:p>
    <w:bookmarkEnd w:id="22"/>
    <w:bookmarkStart w:id="23" w:name="X00cc524f3ffa167de19b2b8a09eab51f466a03f"/>
    <w:p>
      <w:pPr>
        <w:pStyle w:val="Heading2"/>
      </w:pPr>
      <w:r>
        <w:t xml:space="preserve">Professional Development and Technical Guides</w:t>
      </w:r>
    </w:p>
    <w:p>
      <w:pPr>
        <w:pStyle w:val="FirstParagraph"/>
      </w:pPr>
      <w:r>
        <w:t xml:space="preserve">IEEE Mexico Section. (2023).</w:t>
      </w:r>
      <w:r>
        <w:t xml:space="preserve"> </w:t>
      </w:r>
      <w:r>
        <w:rPr>
          <w:iCs/>
          <w:i/>
        </w:rPr>
        <w:t xml:space="preserve">Guide to Robotics Engineering Standards and Best Practices</w:t>
      </w:r>
      <w:r>
        <w:t xml:space="preserve">. IEEE Publications.</w:t>
      </w:r>
    </w:p>
    <w:p>
      <w:pPr>
        <w:pStyle w:val="BodyText"/>
      </w:pPr>
      <w:r>
        <w:t xml:space="preserve">This guide, tailored for professionals in the IEEE Mexico Section, provides practical advice on industry standards, safety protocols, and best practices for robotics engineering. It covers topics such as system design, testing, and maintenance, with examples relevant to the Mexican industrial context. For Robotics Engineers in Mexico City, this resource is a valuable reference for ensuring that their work meets international quality and safety standards. It also offers information on professional networking opportunities and continuing education programs available in the region, supporting career growth and technical excellence.</w:t>
      </w:r>
    </w:p>
    <w:p>
      <w:pPr>
        <w:pStyle w:val="BodyText"/>
      </w:pPr>
      <w:r>
        <w:t xml:space="preserve">Cámara Nacional de la Industria de Transformación (CANACINTRA). (2022).</w:t>
      </w:r>
      <w:r>
        <w:t xml:space="preserve"> </w:t>
      </w:r>
      <w:r>
        <w:rPr>
          <w:iCs/>
          <w:i/>
        </w:rPr>
        <w:t xml:space="preserve">Skills Gap Analysis: Robotics and Automation in Mexico</w:t>
      </w:r>
      <w:r>
        <w:t xml:space="preserve">. Mexico City: CANACINTRA.</w:t>
      </w:r>
    </w:p>
    <w:p>
      <w:pPr>
        <w:pStyle w:val="BodyText"/>
      </w:pPr>
      <w:r>
        <w:t xml:space="preserve">This report by CANACINTRA identifies the skills gaps between the current workforce and the needs of the robotics and automation industry in Mexico, with specific data for Mexico City. It highlights the demand for engineers with expertise in programming, machine learning, and systems integration. The document provides actionable recommendations for educational institutions and professionals to address these gaps. For Robotics Engineers, it offers insights into the most sought-after skills and areas for professional development, helping them stay competitive in the job market. It also underscores the importance of continuous learning in a rapidly evolving field.</w:t>
      </w:r>
    </w:p>
    <w:p>
      <w:pPr>
        <w:pStyle w:val="BodyText"/>
      </w:pPr>
      <w:r>
        <w:rPr>
          <w:iCs/>
          <w:i/>
        </w:rPr>
        <w:t xml:space="preserve">Note: This annotated bibliography is intended for informational purposes and reflects the state of resources available as of 2023. Professionals are encouraged to verify the latest publications and regulations relevant to their specific projects in Mexico City.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Robotics Engineering in Mexico City</dc:title>
  <dc:creator/>
  <dc:language>en</dc:language>
  <cp:keywords/>
  <dcterms:created xsi:type="dcterms:W3CDTF">2026-08-07T16:50:19Z</dcterms:created>
  <dcterms:modified xsi:type="dcterms:W3CDTF">2026-08-07T16:50:19Z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