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X3058b3b3a6b847ba270730646b6a21e18c4b9f2"/>
    <w:p>
      <w:pPr>
        <w:pStyle w:val="Heading1"/>
      </w:pPr>
      <w:r>
        <w:t xml:space="preserve">Annotated Bibliography: Robotics Engineering in Kathmandu, Nepal</w:t>
      </w:r>
    </w:p>
    <w:p>
      <w:pPr>
        <w:pStyle w:val="FirstParagraph"/>
      </w:pPr>
      <w:r>
        <w:t xml:space="preserve">A curated collection of resources regarding the development, education, and implementation of robotics engineering within the Kathmandu Valley context.</w:t>
      </w:r>
    </w:p>
    <w:bookmarkEnd w:id="20"/>
    <w:bookmarkStart w:id="21" w:name="introduction"/>
    <w:p>
      <w:pPr>
        <w:pStyle w:val="Heading2"/>
      </w:pPr>
      <w:r>
        <w:t xml:space="preserve">Introduction</w:t>
      </w:r>
    </w:p>
    <w:p>
      <w:pPr>
        <w:pStyle w:val="FirstParagraph"/>
      </w:pPr>
      <w:r>
        <w:t xml:space="preserve">The field of Robotics Engineering is rapidly evolving globally, yet its application in developing nations presents unique challenges and opportunities. In Nepal, specifically within the capital city of Kathmandu, the integration of robotics is at a nascent but promising stage. This annotated bibliography compiles key resources that address the educational frameworks, technological infrastructure, and socio-economic factors influencing the role of a Robotics Engineer in Kathmandu. The selected texts provide a comprehensive overview of how robotics can be adapted to local needs, ranging from disaster response to agricultural automation.</w:t>
      </w:r>
    </w:p>
    <w:bookmarkEnd w:id="21"/>
    <w:bookmarkStart w:id="22" w:name="references-and-annotations"/>
    <w:p>
      <w:pPr>
        <w:pStyle w:val="Heading2"/>
      </w:pPr>
      <w:r>
        <w:t xml:space="preserve">References and Annotations</w:t>
      </w:r>
    </w:p>
    <w:p>
      <w:pPr>
        <w:pStyle w:val="FirstParagraph"/>
      </w:pPr>
      <w:r>
        <w:t xml:space="preserve">Acharya, S., &amp; Shrestha, R. (2022).</w:t>
      </w:r>
      <w:r>
        <w:t xml:space="preserve"> </w:t>
      </w:r>
      <w:r>
        <w:rPr>
          <w:iCs/>
          <w:i/>
        </w:rPr>
        <w:t xml:space="preserve">Emerging Technologies in South Asia: The Role of Robotics in Urban Development</w:t>
      </w:r>
      <w:r>
        <w:t xml:space="preserve">. Kathmandu University Journal of Science and Engineering, 18(2), 45-62.</w:t>
      </w:r>
    </w:p>
    <w:p>
      <w:pPr>
        <w:pStyle w:val="BodyText"/>
      </w:pPr>
      <w:r>
        <w:t xml:space="preserve">This journal article provides a critical analysis of how emerging technologies, specifically robotics, are being integrated into urban planning in South Asian capitals, with a significant focus on Kathmandu. The authors argue that the dense urban environment of Kathmandu Valley requires specialized robotic solutions for traffic management and waste disposal. For a Robotics Engineer working in Nepal, this text is essential as it outlines the specific urban challenges—such as narrow streets and high population density—that must be considered when designing autonomous systems. It highlights the gap between theoretical engineering and practical implementation in the Nepalese context.</w:t>
      </w:r>
    </w:p>
    <w:p>
      <w:pPr>
        <w:pStyle w:val="BodyText"/>
      </w:pPr>
      <w:r>
        <w:t xml:space="preserve">Nepal Engineering Council. (2023).</w:t>
      </w:r>
      <w:r>
        <w:t xml:space="preserve"> </w:t>
      </w:r>
      <w:r>
        <w:rPr>
          <w:iCs/>
          <w:i/>
        </w:rPr>
        <w:t xml:space="preserve">Guidelines for Professional Practice in Mechatronics and Robotics</w:t>
      </w:r>
      <w:r>
        <w:t xml:space="preserve">. Kathmandu: NEC Publications.</w:t>
      </w:r>
    </w:p>
    <w:p>
      <w:pPr>
        <w:pStyle w:val="BodyText"/>
      </w:pPr>
      <w:r>
        <w:t xml:space="preserve">Published by the regulatory body for engineers in Nepal, this document outlines the professional standards, ethical guidelines, and technical competencies required for engineers specializing in robotics and mechatronics. It is a foundational resource for any Robotics Engineer practicing in Kathmandu, as it defines the legal and professional scope of work. The text emphasizes the need for engineers to adhere to safety standards that are often overlooked in developing markets. It serves as a crucial reference for ensuring that robotic systems deployed in Nepal meet national safety and quality regulations.</w:t>
      </w:r>
    </w:p>
    <w:p>
      <w:pPr>
        <w:pStyle w:val="BodyText"/>
      </w:pPr>
      <w:r>
        <w:t xml:space="preserve">Gurung, P. (2021).</w:t>
      </w:r>
      <w:r>
        <w:t xml:space="preserve"> </w:t>
      </w:r>
      <w:r>
        <w:rPr>
          <w:iCs/>
          <w:i/>
        </w:rPr>
        <w:t xml:space="preserve">Disaster Response Robotics: Lessons from the 2015 Earthquake and Future Applications</w:t>
      </w:r>
      <w:r>
        <w:t xml:space="preserve">. International Journal of Disaster Risk Reduction, 65, 102-115.</w:t>
      </w:r>
    </w:p>
    <w:p>
      <w:pPr>
        <w:pStyle w:val="BodyText"/>
      </w:pPr>
      <w:r>
        <w:t xml:space="preserve">This paper examines the potential of robotics in disaster management, a critical sector for Nepal given its seismic activity. The author analyzes the limitations of current rescue technologies during the 2015 Gorkha earthquake and proposes the development of rugged, low-cost search-and-rescue robots tailored for the terrain of the Himalayas and the urban rubble of Kathmandu. For a Robotics Engineer in Nepal, this text is highly relevant as it identifies a clear market need and technical requirement: creating robots that can operate in unstable environments with limited power infrastructure. It bridges the gap between humanitarian aid and engineering innovation.</w:t>
      </w:r>
    </w:p>
    <w:p>
      <w:pPr>
        <w:pStyle w:val="BodyText"/>
      </w:pPr>
      <w:r>
        <w:t xml:space="preserve">Khanal, B., &amp; Thapa, S. (2023).</w:t>
      </w:r>
      <w:r>
        <w:t xml:space="preserve"> </w:t>
      </w:r>
      <w:r>
        <w:rPr>
          <w:iCs/>
          <w:i/>
        </w:rPr>
        <w:t xml:space="preserve">STEM Education and Robotics Workshops in Kathmandu Schools: A Case Study</w:t>
      </w:r>
      <w:r>
        <w:t xml:space="preserve">. Journal of Educational Technology in Nepal, 12(1), 22-38.</w:t>
      </w:r>
    </w:p>
    <w:p>
      <w:pPr>
        <w:pStyle w:val="BodyText"/>
      </w:pPr>
      <w:r>
        <w:t xml:space="preserve">This case study investigates the current state of robotics education in private and public schools within the Kathmandu Valley. The authors highlight the growing interest among Nepalese youth in robotics but point out significant gaps in curriculum and instructor training. The text is valuable for Robotics Engineers who are also educators or consultants, as it provides data on the skill levels of potential future engineers in Nepal. It suggests that engineers in Kathmandu must take on a dual role as innovators and mentors to foster a sustainable local robotics ecosystem.</w:t>
      </w:r>
    </w:p>
    <w:p>
      <w:pPr>
        <w:pStyle w:val="BodyText"/>
      </w:pPr>
      <w:r>
        <w:t xml:space="preserve">World Bank. (2022).</w:t>
      </w:r>
      <w:r>
        <w:t xml:space="preserve"> </w:t>
      </w:r>
      <w:r>
        <w:rPr>
          <w:iCs/>
          <w:i/>
        </w:rPr>
        <w:t xml:space="preserve">Digital Transformation in Nepal: Opportunities for Automation and AI</w:t>
      </w:r>
      <w:r>
        <w:t xml:space="preserve">. Washington, DC: World Bank Group.</w:t>
      </w:r>
    </w:p>
    <w:p>
      <w:pPr>
        <w:pStyle w:val="BodyText"/>
      </w:pPr>
      <w:r>
        <w:t xml:space="preserve">While a broader economic report, this document contains a dedicated section on the potential for automation and robotics in Nepal's manufacturing and service sectors. It analyzes the economic viability of introducing robotic systems in Kathmandu's industrial zones. For a Robotics Engineer, this report offers a macroeconomic perspective, helping to justify investments in robotic technology to stakeholders. It discusses the balance between automation and employment, a sensitive topic in the Nepalese labor market, providing engineers with the context needed to propose socially responsible robotic solutions.</w:t>
      </w:r>
    </w:p>
    <w:p>
      <w:pPr>
        <w:pStyle w:val="BodyText"/>
      </w:pPr>
      <w:r>
        <w:t xml:space="preserve">Sharma, D. (2020).</w:t>
      </w:r>
      <w:r>
        <w:t xml:space="preserve"> </w:t>
      </w:r>
      <w:r>
        <w:rPr>
          <w:iCs/>
          <w:i/>
        </w:rPr>
        <w:t xml:space="preserve">Low-Cost Microcontroller Systems for Agricultural Automation in the Terai and Hills</w:t>
      </w:r>
      <w:r>
        <w:t xml:space="preserve">. Nepal Journal of Agriculture Sciences, 8(3), 110-125.</w:t>
      </w:r>
    </w:p>
    <w:p>
      <w:pPr>
        <w:pStyle w:val="BodyText"/>
      </w:pPr>
      <w:r>
        <w:t xml:space="preserve">This technical paper focuses on the application of affordable robotics and automation in agriculture, a primary sector of the Nepalese economy. The author details the design of low-cost robotic systems using accessible microcontrollers to assist in irrigation and harvesting. Although focused on agriculture, the engineering principles are directly applicable to a Robotics Engineer in Kathmandu looking to develop cost-effective solutions. It emphasizes the importance of using locally available components, a critical constraint for engineering projects in Nepal due to import dependencies and supply chain issues.</w:t>
      </w:r>
    </w:p>
    <w:p>
      <w:pPr>
        <w:pStyle w:val="BodyText"/>
      </w:pPr>
      <w:r>
        <w:t xml:space="preserve">International Federation of Robotics. (2023).</w:t>
      </w:r>
      <w:r>
        <w:t xml:space="preserve"> </w:t>
      </w:r>
      <w:r>
        <w:rPr>
          <w:iCs/>
          <w:i/>
        </w:rPr>
        <w:t xml:space="preserve">World Robotics Report: Asia-Pacific Trends</w:t>
      </w:r>
      <w:r>
        <w:t xml:space="preserve">. Frankfurt: IFR.</w:t>
      </w:r>
    </w:p>
    <w:p>
      <w:pPr>
        <w:pStyle w:val="BodyText"/>
      </w:pPr>
      <w:r>
        <w:t xml:space="preserve">This global report provides statistical data on robot installations and trends across the Asia-Pacific region, including emerging markets like Nepal. While Nepal's data is often grouped with regional averages, the report offers benchmarks for growth and technology adoption. For a Robotics Engineer in Kathmandu, this resource is useful for understanding global trends and positioning local projects within the international context. It helps engineers identify which technologies are becoming standard globally and how they can be adapted for the Nepalese market to ensure future-proofing of their designs.</w:t>
      </w:r>
    </w:p>
    <w:p>
      <w:pPr>
        <w:pStyle w:val="BodyText"/>
      </w:pPr>
      <w:r>
        <w:t xml:space="preserve">Regmi, K. (2021).</w:t>
      </w:r>
      <w:r>
        <w:t xml:space="preserve"> </w:t>
      </w:r>
      <w:r>
        <w:rPr>
          <w:iCs/>
          <w:i/>
        </w:rPr>
        <w:t xml:space="preserve">Ethical Considerations of AI and Robotics in Developing Societies</w:t>
      </w:r>
      <w:r>
        <w:t xml:space="preserve">. Kathmandu University Review of Social Sciences, 15(4), 89-104.</w:t>
      </w:r>
    </w:p>
    <w:p>
      <w:pPr>
        <w:pStyle w:val="BodyText"/>
      </w:pPr>
      <w:r>
        <w:t xml:space="preserve">This article explores the ethical implications of deploying autonomous systems in societies with different cultural and economic structures than the West. The author discusses issues of privacy, job displacement, and algorithmic bias, specifically referencing the social fabric of Kathmandu. For a Robotics Engineer, this text is a vital reminder that technical proficiency must be accompanied by ethical awareness. It encourages engineers to consider the social impact of their work, ensuring that robotic systems in Nepal are designed to empower communities rather than exacerbate existing inequalities.</w:t>
      </w:r>
    </w:p>
    <w:bookmarkEnd w:id="22"/>
    <w:bookmarkStart w:id="23" w:name="conclusion"/>
    <w:p>
      <w:pPr>
        <w:pStyle w:val="Heading2"/>
      </w:pPr>
      <w:r>
        <w:t xml:space="preserve">Conclusion</w:t>
      </w:r>
    </w:p>
    <w:p>
      <w:pPr>
        <w:pStyle w:val="FirstParagraph"/>
      </w:pPr>
      <w:r>
        <w:t xml:space="preserve">The resources compiled in this annotated bibliography illustrate that the role of a Robotics Engineer in Kathmandu, Nepal, is multifaceted. It requires not only technical expertise in design and programming but also a deep understanding of local infrastructure, economic constraints, and social needs. From disaster response to education and agriculture, the potential for robotics in Nepal is vast. Engineers who utilize these insights will be better equipped to develop innovative, sustainable, and impactful robotic solutions tailored to the unique environment of Kathmandu.</w:t>
      </w:r>
    </w:p>
    <w:bookmarkEnd w:id="23"/>
    <w:p>
      <w:pPr>
        <w:pStyle w:val="BodyText"/>
      </w:pPr>
      <w:r>
        <w:t xml:space="preserve">© 2023 Annotated Bibliography on Robotics Engineering in Nepal.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Kathmandu, Nepal</dc:title>
  <dc:creator/>
  <dc:language>en</dc:language>
  <cp:keywords/>
  <dcterms:created xsi:type="dcterms:W3CDTF">2026-08-07T19:55:53Z</dcterms:created>
  <dcterms:modified xsi:type="dcterms:W3CDTF">2026-08-07T19:55:53Z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