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Auckland,</w:t>
      </w:r>
      <w:r>
        <w:t xml:space="preserve"> </w:t>
      </w:r>
      <w:r>
        <w:t xml:space="preserve">New</w:t>
      </w:r>
      <w:r>
        <w:t xml:space="preserve"> </w:t>
      </w:r>
      <w:r>
        <w:t xml:space="preserve">Zealand</w:t>
      </w:r>
    </w:p>
    <w:bookmarkStart w:id="24" w:name="X3ea3f72beb74625dc55215374541ebd2066fc18"/>
    <w:p>
      <w:pPr>
        <w:pStyle w:val="Heading1"/>
      </w:pPr>
      <w:r>
        <w:t xml:space="preserve">Annotated Bibliography: Robotics Engineering in Auckland, New Zealand</w:t>
      </w:r>
    </w:p>
    <w:p>
      <w:pPr>
        <w:pStyle w:val="FirstParagraph"/>
      </w:pPr>
      <w:r>
        <w:t xml:space="preserve">This annotated bibliography provides a curated selection of resources relevant to the role of a Robotics Engineer within the specific context of Auckland, New Zealand. The entries cover industry standards, local educational pathways, regulatory frameworks, and the unique environmental challenges faced by engineers in the region. These sources are essential for understanding how robotics technology is integrated into New Zealand's agriculture, manufacturing, and research sectors, with a particular focus on the innovation hub of Auckland.</w:t>
      </w:r>
    </w:p>
    <w:bookmarkStart w:id="20" w:name="X7af8b72e884c30f5965173da462f04fa563c8dc"/>
    <w:p>
      <w:pPr>
        <w:pStyle w:val="Heading2"/>
      </w:pPr>
      <w:r>
        <w:t xml:space="preserve">Industry Standards and Professional Practice</w:t>
      </w:r>
    </w:p>
    <w:p>
      <w:pPr>
        <w:pStyle w:val="FirstParagraph"/>
      </w:pPr>
      <w:r>
        <w:t xml:space="preserve">Engineering New Zealand. (2023).</w:t>
      </w:r>
      <w:r>
        <w:t xml:space="preserve"> </w:t>
      </w:r>
      <w:r>
        <w:rPr>
          <w:iCs/>
          <w:i/>
        </w:rPr>
        <w:t xml:space="preserve">Code of Professional Conduct and Practice</w:t>
      </w:r>
      <w:r>
        <w:t xml:space="preserve">. Wellington: Engineering New Zealand.</w:t>
      </w:r>
    </w:p>
    <w:p>
      <w:pPr>
        <w:pStyle w:val="BodyText"/>
      </w:pPr>
      <w:r>
        <w:t xml:space="preserve">This document outlines the ethical and professional standards required for all engineers practicing in New Zealand, including Robotics Engineers. For a professional working in Auckland, adherence to this code is mandatory for maintaining chartered status. The text details obligations regarding public safety, environmental sustainability, and professional competence. It is particularly relevant for robotics engineers designing autonomous systems, as it emphasizes the responsibility to ensure that automated technologies do not pose undue risk to the public or the environment. This source is foundational for understanding the legal and ethical landscape of engineering practice in New Zealand.</w:t>
      </w:r>
    </w:p>
    <w:p>
      <w:pPr>
        <w:pStyle w:val="BodyText"/>
      </w:pPr>
      <w:r>
        <w:t xml:space="preserve">International Organization for Standardization. (2012).</w:t>
      </w:r>
      <w:r>
        <w:t xml:space="preserve"> </w:t>
      </w:r>
      <w:r>
        <w:rPr>
          <w:iCs/>
          <w:i/>
        </w:rPr>
        <w:t xml:space="preserve">ISO 10218-1:2011 Robots and robotic devices — Safety requirements for industrial robots — Part 1: Robots</w:t>
      </w:r>
      <w:r>
        <w:t xml:space="preserve">. Geneva: ISO.</w:t>
      </w:r>
    </w:p>
    <w:p>
      <w:pPr>
        <w:pStyle w:val="BodyText"/>
      </w:pPr>
      <w:r>
        <w:t xml:space="preserve">While an international standard, ISO 10218 is the primary reference for industrial robotics safety in New Zealand's manufacturing sector, which is heavily concentrated in the Auckland region. This standard provides critical guidelines for the design, integration, and operation of industrial robots. For a Robotics Engineer in Auckland working with local manufacturers or logistics companies, this document is indispensable for ensuring compliance with WorkSafe New Zealand regulations. It covers risk assessment, safety distances, and emergency stop mechanisms, making it a practical technical resource for daily engineering tasks.</w:t>
      </w:r>
    </w:p>
    <w:bookmarkEnd w:id="20"/>
    <w:bookmarkStart w:id="21" w:name="local-education-and-research"/>
    <w:p>
      <w:pPr>
        <w:pStyle w:val="Heading2"/>
      </w:pPr>
      <w:r>
        <w:t xml:space="preserve">Local Education and Research</w:t>
      </w:r>
    </w:p>
    <w:p>
      <w:pPr>
        <w:pStyle w:val="FirstParagraph"/>
      </w:pPr>
      <w:r>
        <w:t xml:space="preserve">University of Auckland. (2024).</w:t>
      </w:r>
      <w:r>
        <w:t xml:space="preserve"> </w:t>
      </w:r>
      <w:r>
        <w:rPr>
          <w:iCs/>
          <w:i/>
        </w:rPr>
        <w:t xml:space="preserve">Faculty of Engineering and Technology: Robotics and Autonomous Systems Research</w:t>
      </w:r>
      <w:r>
        <w:t xml:space="preserve">. Auckland: University of Auckland.</w:t>
      </w:r>
    </w:p>
    <w:p>
      <w:pPr>
        <w:pStyle w:val="BodyText"/>
      </w:pPr>
      <w:r>
        <w:t xml:space="preserve">This resource provides an overview of the cutting-edge research being conducted at New Zealand's leading university. It highlights specific projects related to autonomous vehicles, medical robotics, and agricultural automation. For a Robotics Engineer in Auckland, this document is valuable for identifying potential collaboration opportunities with academia and staying updated on local technological advancements. It also serves as a guide for understanding the skill sets and theoretical knowledge that are currently in high demand within the local engineering community.</w:t>
      </w:r>
    </w:p>
    <w:p>
      <w:pPr>
        <w:pStyle w:val="BodyText"/>
      </w:pPr>
      <w:r>
        <w:t xml:space="preserve">AUT University. (2023).</w:t>
      </w:r>
      <w:r>
        <w:t xml:space="preserve"> </w:t>
      </w:r>
      <w:r>
        <w:rPr>
          <w:iCs/>
          <w:i/>
        </w:rPr>
        <w:t xml:space="preserve">Centre for Robotics and Autonomous Systems (CRAS) Annual Report</w:t>
      </w:r>
      <w:r>
        <w:t xml:space="preserve">. Auckland: Auckland University of Technology.</w:t>
      </w:r>
    </w:p>
    <w:p>
      <w:pPr>
        <w:pStyle w:val="BodyText"/>
      </w:pPr>
      <w:r>
        <w:t xml:space="preserve">The Centre for Robotics and Autonomous Systems at AUT is a key player in the Auckland robotics ecosystem. This annual report details ongoing projects, industry partnerships, and graduate outcomes. It is particularly useful for understanding the practical application of robotics in New Zealand's unique context, such as drone technology for surveying and inspection. For a Robotics Engineer, this report offers insights into the local talent pipeline and emerging technologies that are being developed specifically for the New Zealand market.</w:t>
      </w:r>
    </w:p>
    <w:bookmarkEnd w:id="21"/>
    <w:bookmarkStart w:id="22" w:name="regulatory-and-environmental-context"/>
    <w:p>
      <w:pPr>
        <w:pStyle w:val="Heading2"/>
      </w:pPr>
      <w:r>
        <w:t xml:space="preserve">Regulatory and Environmental Context</w:t>
      </w:r>
    </w:p>
    <w:p>
      <w:pPr>
        <w:pStyle w:val="FirstParagraph"/>
      </w:pPr>
      <w:r>
        <w:t xml:space="preserve">WorkSafe New Zealand. (2022).</w:t>
      </w:r>
      <w:r>
        <w:t xml:space="preserve"> </w:t>
      </w:r>
      <w:r>
        <w:rPr>
          <w:iCs/>
          <w:i/>
        </w:rPr>
        <w:t xml:space="preserve">Guidelines for the Safe Use of Robots in the Workplace</w:t>
      </w:r>
      <w:r>
        <w:t xml:space="preserve">. Wellington: WorkSafe New Zealand.</w:t>
      </w:r>
    </w:p>
    <w:p>
      <w:pPr>
        <w:pStyle w:val="BodyText"/>
      </w:pPr>
      <w:r>
        <w:t xml:space="preserve">This government publication provides specific guidance on health and safety requirements for robots in New Zealand workplaces. It is crucial for Robotics Engineers in Auckland who are responsible for the installation and maintenance of robotic systems in industrial settings. The document addresses risk management, training requirements for operators, and maintenance protocols. It ensures that engineers are aware of their legal obligations under the Health and Safety at Work Act 2015, which is strictly enforced in New Zealand.</w:t>
      </w:r>
    </w:p>
    <w:p>
      <w:pPr>
        <w:pStyle w:val="BodyText"/>
      </w:pPr>
      <w:r>
        <w:t xml:space="preserve">Ministry for Primary Industries. (2021).</w:t>
      </w:r>
      <w:r>
        <w:t xml:space="preserve"> </w:t>
      </w:r>
      <w:r>
        <w:rPr>
          <w:iCs/>
          <w:i/>
        </w:rPr>
        <w:t xml:space="preserve">AgTech Innovation Strategy: Robotics and Automation in Agriculture</w:t>
      </w:r>
      <w:r>
        <w:t xml:space="preserve">. Wellington: MPI.</w:t>
      </w:r>
    </w:p>
    <w:p>
      <w:pPr>
        <w:pStyle w:val="BodyText"/>
      </w:pPr>
      <w:r>
        <w:t xml:space="preserve">Agriculture is a cornerstone of New Zealand's economy, and robotics plays an increasingly important role in this sector. This strategy document outlines the government's vision for the adoption of robotic technologies in farming. For a Robotics Engineer in Auckland, which serves as a hub for AgTech companies, this resource is essential for understanding the specific challenges and opportunities in agricultural robotics. It covers areas such as automated milking systems, robotic harvesting, and precision agriculture, providing context for the development of solutions tailored to New Zealand's diverse landscapes.</w:t>
      </w:r>
    </w:p>
    <w:bookmarkEnd w:id="22"/>
    <w:bookmarkStart w:id="23" w:name="market-and-economic-analysis"/>
    <w:p>
      <w:pPr>
        <w:pStyle w:val="Heading2"/>
      </w:pPr>
      <w:r>
        <w:t xml:space="preserve">Market and Economic Analysis</w:t>
      </w:r>
    </w:p>
    <w:p>
      <w:pPr>
        <w:pStyle w:val="FirstParagraph"/>
      </w:pPr>
      <w:r>
        <w:t xml:space="preserve">New Zealand Institute of Economic Research. (2023).</w:t>
      </w:r>
      <w:r>
        <w:t xml:space="preserve"> </w:t>
      </w:r>
      <w:r>
        <w:rPr>
          <w:iCs/>
          <w:i/>
        </w:rPr>
        <w:t xml:space="preserve">The Future of Work: Automation and Robotics in New Zealand</w:t>
      </w:r>
      <w:r>
        <w:t xml:space="preserve">. Wellington: NZIER.</w:t>
      </w:r>
    </w:p>
    <w:p>
      <w:pPr>
        <w:pStyle w:val="BodyText"/>
      </w:pPr>
      <w:r>
        <w:t xml:space="preserve">This report analyzes the economic impact of automation and robotics on the New Zealand labor market. It provides data on job displacement, creation, and the skills gap in the engineering sector. For a Robotics Engineer in Auckland, this document offers valuable insights into the long-term career prospects and the evolving role of robotics professionals in the national economy. It also highlights the importance of upskilling and adapting to new technologies, which is particularly relevant in a dynamic city like Auckland.</w:t>
      </w:r>
    </w:p>
    <w:p>
      <w:pPr>
        <w:pStyle w:val="BodyText"/>
      </w:pPr>
      <w:r>
        <w:t xml:space="preserve">Auckland Council. (2022).</w:t>
      </w:r>
      <w:r>
        <w:t xml:space="preserve"> </w:t>
      </w:r>
      <w:r>
        <w:rPr>
          <w:iCs/>
          <w:i/>
        </w:rPr>
        <w:t xml:space="preserve">Auckland Plan 2050: Technology and Innovation</w:t>
      </w:r>
      <w:r>
        <w:t xml:space="preserve">. Auckland: Auckland Council.</w:t>
      </w:r>
    </w:p>
    <w:p>
      <w:pPr>
        <w:pStyle w:val="BodyText"/>
      </w:pPr>
      <w:r>
        <w:t xml:space="preserve">The Auckland Plan 2050 outlines the city's long-term vision for growth and development, with a significant focus on technology and innovation. This document is relevant for Robotics Engineers as it highlights the city's commitment to becoming a smart city, which involves the integration of robotics and automation in urban infrastructure, transportation, and public services. It provides context for potential projects and initiatives that engineers in Auckland may be involved in, such as autonomous public transport systems and smart waste management solutions.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Auckland, New Zealand</dc:title>
  <dc:creator/>
  <dc:language>en</dc:language>
  <cp:keywords/>
  <dcterms:created xsi:type="dcterms:W3CDTF">2026-08-07T01:00:53Z</dcterms:created>
  <dcterms:modified xsi:type="dcterms:W3CDTF">2026-08-07T01:00:53Z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