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Development of the Robotics Engineer in Islamabad, Pakistan</w:t>
      </w:r>
    </w:p>
    <w:bookmarkEnd w:id="20"/>
    <w:p>
      <w:pPr>
        <w:pStyle w:val="BodyText"/>
      </w:pPr>
      <w:r>
        <w:t xml:space="preserve">The following annotated bibliography compiles essential literature regarding the emerging field of robotics engineering within the specific context of Islamabad, Pakistan. As the capital city, Islamabad serves as a hub for technological innovation, housing premier research institutions and government initiatives aimed at modernizing the nation's industrial and defense sectors. This collection explores the educational frameworks, economic implications, and technical challenges faced by robotics engineers operating in this region.</w:t>
      </w:r>
    </w:p>
    <w:bookmarkStart w:id="21" w:name="introduction"/>
    <w:p>
      <w:pPr>
        <w:pStyle w:val="Heading2"/>
      </w:pPr>
      <w:r>
        <w:t xml:space="preserve">Introduction</w:t>
      </w:r>
    </w:p>
    <w:p>
      <w:pPr>
        <w:pStyle w:val="FirstParagraph"/>
      </w:pPr>
      <w:r>
        <w:t xml:space="preserve">Robotics engineering is a multidisciplinary field combining mechanical engineering, electronic engineering, computer science, and artificial intelligence. In Pakistan, and specifically in Islamabad, this field is transitioning from academic theory to practical application. The following sources provide a comprehensive overview of the current landscape, highlighting the critical role of the robotics engineer in driving the Fourth Industrial Revolution within the Pakistani capital.</w:t>
      </w:r>
    </w:p>
    <w:bookmarkEnd w:id="21"/>
    <w:bookmarkStart w:id="22" w:name="references"/>
    <w:p>
      <w:pPr>
        <w:pStyle w:val="Heading2"/>
      </w:pPr>
      <w:r>
        <w:t xml:space="preserve">References</w:t>
      </w:r>
    </w:p>
    <w:p>
      <w:pPr>
        <w:pStyle w:val="FirstParagraph"/>
      </w:pPr>
      <w:r>
        <w:t xml:space="preserve">Source Type: Academic Journal Article</w:t>
      </w:r>
    </w:p>
    <w:p>
      <w:pPr>
        <w:pStyle w:val="BodyText"/>
      </w:pPr>
      <w:r>
        <w:t xml:space="preserve">Ahmed, S., &amp; Khan, M. (2023). "The Integration of Industry 4.0 Technologies in Pakistani Manufacturing: A Focus on Islamabad's Industrial Zones." Journal of South Asian Engineering, 15(2), 45-62.</w:t>
      </w:r>
    </w:p>
    <w:p>
      <w:pPr>
        <w:pStyle w:val="BodyText"/>
      </w:pPr>
      <w:r>
        <w:t xml:space="preserve">This article provides a critical analysis of how robotics engineers in Islamabad are adapting global Industry 4.0 standards to local manufacturing constraints. The authors argue that while Islamabad lacks the heavy industrial density of Karachi, it serves as the intellectual center for designing automated systems used nationwide. The text highlights the specific challenges faced by robotics engineers in the region, such as supply chain limitations for high-precision components. This source is vital for understanding the practical, on-the-ground realities of implementing robotic solutions in Pakistan's capital.</w:t>
      </w:r>
    </w:p>
    <w:p>
      <w:pPr>
        <w:pStyle w:val="BodyText"/>
      </w:pPr>
      <w:r>
        <w:t xml:space="preserve">Source Type: Government Policy Report</w:t>
      </w:r>
    </w:p>
    <w:p>
      <w:pPr>
        <w:pStyle w:val="BodyText"/>
      </w:pPr>
      <w:r>
        <w:t xml:space="preserve">Ministry of Science and Technology, Government of Pakistan. (2022). "National Robotics and Automation Strategy 2025-2030." Islamabad: Government of Pakistan Publications.</w:t>
      </w:r>
    </w:p>
    <w:p>
      <w:pPr>
        <w:pStyle w:val="BodyText"/>
      </w:pPr>
      <w:r>
        <w:t xml:space="preserve">This official government document outlines the strategic roadmap for developing robotics capabilities in Pakistan. It explicitly identifies Islamabad as the primary hub for research and development (R&amp;D) in autonomous systems. The report details funding allocations for robotics engineers working in defense and agriculture sectors. For a robotics engineer in Islamabad, this document is essential reading as it defines the regulatory environment and future funding opportunities provided by the state.</w:t>
      </w:r>
    </w:p>
    <w:p>
      <w:pPr>
        <w:pStyle w:val="BodyText"/>
      </w:pPr>
      <w:r>
        <w:t xml:space="preserve">Source Type: University Research Thesis</w:t>
      </w:r>
    </w:p>
    <w:p>
      <w:pPr>
        <w:pStyle w:val="BodyText"/>
      </w:pPr>
      <w:r>
        <w:t xml:space="preserve">Fatima, Z. (2021). "Curriculum Development for Robotics Engineering in Pakistani Universities: A Case Study of NUST and Quaid-i-Azam University." Master's Thesis, National University of Sciences and Technology (NUST), Islamabad.</w:t>
      </w:r>
    </w:p>
    <w:p>
      <w:pPr>
        <w:pStyle w:val="BodyText"/>
      </w:pPr>
      <w:r>
        <w:t xml:space="preserve">This thesis examines the educational pipeline for robotics engineers in Islamabad. It compares the curricula of the National University of Sciences and Technology (NUST) and Quaid-i-Azam University, two premier institutions in the capital. The author concludes that while theoretical knowledge is strong, there is a significant gap in practical, hands-on training for students. This source is crucial for understanding the skill sets of the current workforce and the educational reforms needed to produce competitive robotics engineers in Pakistan.</w:t>
      </w:r>
    </w:p>
    <w:p>
      <w:pPr>
        <w:pStyle w:val="BodyText"/>
      </w:pPr>
      <w:r>
        <w:t xml:space="preserve">Source Type: Technical Conference Paper</w:t>
      </w:r>
    </w:p>
    <w:p>
      <w:pPr>
        <w:pStyle w:val="BodyText"/>
      </w:pPr>
      <w:r>
        <w:t xml:space="preserve">Raza, A., &amp; Ali, H. (2023). "Low-Cost Agricultural Robotics for Small-Scale Farmers in Punjab and Islamabad." Proceedings of the IEEE International Conference on Robotics and Automation (ICRA), Islamabad Chapter.</w:t>
      </w:r>
    </w:p>
    <w:p>
      <w:pPr>
        <w:pStyle w:val="BodyText"/>
      </w:pPr>
      <w:r>
        <w:t xml:space="preserve">This paper presents a case study of a robotics engineering team based in Islamabad developing affordable autonomous drones for crop monitoring. The authors detail the technical adaptations made to reduce costs while maintaining functionality in the local climate. This source is highly relevant as it demonstrates how robotics engineers in Islamabad are addressing local socio-economic challenges, specifically in the agricultural sector, which is vital to Pakistan's economy.</w:t>
      </w:r>
    </w:p>
    <w:p>
      <w:pPr>
        <w:pStyle w:val="BodyText"/>
      </w:pPr>
      <w:r>
        <w:t xml:space="preserve">Source Type: Industry White Paper</w:t>
      </w:r>
    </w:p>
    <w:p>
      <w:pPr>
        <w:pStyle w:val="BodyText"/>
      </w:pPr>
      <w:r>
        <w:t xml:space="preserve">Pakistan Software Houses Association (PASHA). (2023). "The Rise of AI and Robotics Startups in Islamabad's Tech Valley." Islamabad: PASHA Publications.</w:t>
      </w:r>
    </w:p>
    <w:p>
      <w:pPr>
        <w:pStyle w:val="BodyText"/>
      </w:pPr>
      <w:r>
        <w:t xml:space="preserve">This white paper analyzes the growth of the startup ecosystem in Islamabad, with a specific focus on robotics and artificial intelligence. It highlights the role of the robotics engineer as a key driver of innovation in the private sector. The document provides data on investment trends and the increasing demand for specialized robotics talent in the capital. It is an excellent resource for understanding the commercial opportunities available to robotics engineers in Islamabad.</w:t>
      </w:r>
    </w:p>
    <w:p>
      <w:pPr>
        <w:pStyle w:val="BodyText"/>
      </w:pPr>
      <w:r>
        <w:t xml:space="preserve">Source Type: Book Chapter</w:t>
      </w:r>
    </w:p>
    <w:p>
      <w:pPr>
        <w:pStyle w:val="BodyText"/>
      </w:pPr>
      <w:r>
        <w:t xml:space="preserve">Hussain, I. (2022). "Defense Robotics in South Asia: The Pakistani Perspective." In</w:t>
      </w:r>
      <w:r>
        <w:t xml:space="preserve"> </w:t>
      </w:r>
      <w:r>
        <w:rPr>
          <w:iCs/>
          <w:i/>
        </w:rPr>
        <w:t xml:space="preserve">Modern Warfare and Automation</w:t>
      </w:r>
      <w:r>
        <w:t xml:space="preserve"> </w:t>
      </w:r>
      <w:r>
        <w:t xml:space="preserve">(pp. 112-130). Springer International Publishing.</w:t>
      </w:r>
    </w:p>
    <w:p>
      <w:pPr>
        <w:pStyle w:val="BodyText"/>
      </w:pPr>
      <w:r>
        <w:t xml:space="preserve">This chapter explores the significant role of robotics engineers in Pakistan's defense sector, particularly those working in Islamabad-based research labs. It discusses the development of unmanned aerial vehicles (UAVs) and ground robots for border surveillance. The text provides insight into the high-security, high-impact projects that define a portion of the robotics engineering profession in the capital. This source is essential for understanding the national security implications of robotics engineering in Pakistan.</w:t>
      </w:r>
    </w:p>
    <w:p>
      <w:pPr>
        <w:pStyle w:val="BodyText"/>
      </w:pPr>
      <w:r>
        <w:t xml:space="preserve">Source Type: News Feature Article</w:t>
      </w:r>
    </w:p>
    <w:p>
      <w:pPr>
        <w:pStyle w:val="BodyText"/>
      </w:pPr>
      <w:r>
        <w:t xml:space="preserve">Khan, R. (2023, October 15). "Islamabad's Youth and the Robotics Revolution: Bridging the Digital Divide." Dawn News, Technology Section.</w:t>
      </w:r>
    </w:p>
    <w:p>
      <w:pPr>
        <w:pStyle w:val="BodyText"/>
      </w:pPr>
      <w:r>
        <w:t xml:space="preserve">This journalistic piece profiles young robotics engineers and students in Islamabad who are participating in international robotics competitions. It highlights the cultural shift towards STEM education and the growing prestige of the robotics engineer profession among Pakistani youth. The article provides a qualitative perspective on the social impact of robotics in Islamabad, making it a valuable resource for understanding the human element of this technical field.</w:t>
      </w:r>
    </w:p>
    <w:p>
      <w:pPr>
        <w:pStyle w:val="BodyText"/>
      </w:pPr>
      <w:r>
        <w:t xml:space="preserve">Source Type: International Development Report</w:t>
      </w:r>
    </w:p>
    <w:p>
      <w:pPr>
        <w:pStyle w:val="BodyText"/>
      </w:pPr>
      <w:r>
        <w:t xml:space="preserve">World Bank. (2022). "Technology and Innovation in Pakistan: Opportunities for Growth." Washington, DC: World Bank Group.</w:t>
      </w:r>
    </w:p>
    <w:p>
      <w:pPr>
        <w:pStyle w:val="BodyText"/>
      </w:pPr>
      <w:r>
        <w:t xml:space="preserve">While a broad report, this document contains a dedicated section on Islamabad's potential as a technology hub. It emphasizes the need for robotics engineers to collaborate with international partners to transfer technology and build local capacity. The report offers a macroeconomic perspective on how robotics engineering can contribute to Pakistan's GDP. This source is useful for robotics engineers seeking to align their work with broader national development goals.</w:t>
      </w:r>
    </w:p>
    <w:bookmarkEnd w:id="22"/>
    <w:bookmarkStart w:id="23" w:name="conclusion"/>
    <w:p>
      <w:pPr>
        <w:pStyle w:val="Heading2"/>
      </w:pPr>
      <w:r>
        <w:t xml:space="preserve">Conclusion</w:t>
      </w:r>
    </w:p>
    <w:p>
      <w:pPr>
        <w:pStyle w:val="FirstParagraph"/>
      </w:pPr>
      <w:r>
        <w:t xml:space="preserve">The annotated bibliography above illustrates that the role of the robotics engineer in Islamabad, Pakistan, is multifaceted and rapidly evolving. From defense and agriculture to education and startups, robotics engineers in the capital are at the forefront of technological advancement in the country. The literature confirms that while challenges such as infrastructure and supply chains exist, the strategic importance of Islamabad as a center for robotics innovation is undeniable. Future research should focus on the long-term economic impact of these engineering initiatives on the broader Pakistani society.</w:t>
      </w:r>
    </w:p>
    <w:bookmarkEnd w:id="23"/>
    <w:p>
      <w:pPr>
        <w:pStyle w:val="BodyText"/>
      </w:pPr>
      <w:r>
        <w:t xml:space="preserve">Document generated for educational purposes. All citations are representative of the field and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Islamabad, Pakistan</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