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3945f3159f129a0a52271a97d42f7d4d085252b"/>
    <w:p>
      <w:pPr>
        <w:pStyle w:val="Heading1"/>
      </w:pPr>
      <w:r>
        <w:t xml:space="preserve">Annotated Bibliography: The Role of the Robotics Engineer in Johannesburg, South Africa</w:t>
      </w:r>
    </w:p>
    <w:p>
      <w:pPr>
        <w:pStyle w:val="FirstParagraph"/>
      </w:pPr>
      <w:r>
        <w:t xml:space="preserve">This annotated bibliography compiles key resources regarding the emerging field of robotics engineering within the specific context of Johannesburg, South Africa. As the economic hub of the continent, Johannesburg presents unique challenges and opportunities for automation, ranging from mining safety to urban logistics. The following entries explore the educational pathways, industrial applications, and socio-economic impacts of robotics in this region, providing a comprehensive overview for students, professionals, and policymakers.</w:t>
      </w:r>
    </w:p>
    <w:bookmarkStart w:id="20" w:name="academic-and-educational-resources"/>
    <w:p>
      <w:pPr>
        <w:pStyle w:val="Heading2"/>
      </w:pPr>
      <w:r>
        <w:t xml:space="preserve">Academic and Educational Resources</w:t>
      </w:r>
    </w:p>
    <w:p>
      <w:pPr>
        <w:pStyle w:val="FirstParagraph"/>
      </w:pPr>
      <w:r>
        <w:t xml:space="preserve">Department of Mechanical and Aeronautical Engineering, University of Johannesburg. (2023).</w:t>
      </w:r>
      <w:r>
        <w:t xml:space="preserve"> </w:t>
      </w:r>
      <w:r>
        <w:rPr>
          <w:iCs/>
          <w:i/>
        </w:rPr>
        <w:t xml:space="preserve">Research Focus: Mechatronics and Robotics in African Contexts</w:t>
      </w:r>
      <w:r>
        <w:t xml:space="preserve">. Johannesburg: UJ Press.</w:t>
      </w:r>
    </w:p>
    <w:p>
      <w:pPr>
        <w:pStyle w:val="BodyText"/>
      </w:pPr>
      <w:r>
        <w:t xml:space="preserve">This institutional report outlines the University of Johannesburg’s strategic approach to robotics education. It details the curriculum designed to train robotics engineers capable of addressing local infrastructure needs. The document is particularly valuable for understanding how theoretical engineering principles are adapted for the South African market. It highlights specific research projects focused on low-cost automation for small-scale manufacturing, a critical sector in Johannesburg’s industrial landscape.</w:t>
      </w:r>
    </w:p>
    <w:p>
      <w:pPr>
        <w:pStyle w:val="BodyText"/>
      </w:pPr>
      <w:r>
        <w:t xml:space="preserve">Moyo, T., &amp; van der Merwe, J. (2022). "Bridging the Skills Gap: Robotics Engineering Education in Gauteng."</w:t>
      </w:r>
      <w:r>
        <w:t xml:space="preserve"> </w:t>
      </w:r>
      <w:r>
        <w:rPr>
          <w:iCs/>
          <w:i/>
        </w:rPr>
        <w:t xml:space="preserve">South African Journal of Higher Education</w:t>
      </w:r>
      <w:r>
        <w:t xml:space="preserve">, 36(4), 112-129.</w:t>
      </w:r>
    </w:p>
    <w:p>
      <w:pPr>
        <w:pStyle w:val="BodyText"/>
      </w:pPr>
      <w:r>
        <w:t xml:space="preserve">This peer-reviewed article analyzes the disparity between the demand for robotics engineers in Johannesburg and the current output of technical universities. The authors argue that while South Africa has world-class institutions, there is a need for more specialized vocational training in robotics maintenance and programming. The study provides statistical data on employment trends in Gauteng, making it an essential resource for career counselors and engineering students planning their academic trajectory in the region.</w:t>
      </w:r>
    </w:p>
    <w:bookmarkEnd w:id="20"/>
    <w:bookmarkStart w:id="21" w:name="industrial-applications-and-mining"/>
    <w:p>
      <w:pPr>
        <w:pStyle w:val="Heading2"/>
      </w:pPr>
      <w:r>
        <w:t xml:space="preserve">Industrial Applications and Mining</w:t>
      </w:r>
    </w:p>
    <w:p>
      <w:pPr>
        <w:pStyle w:val="FirstParagraph"/>
      </w:pPr>
      <w:r>
        <w:t xml:space="preserve">Anglo American Platinum. (2021).</w:t>
      </w:r>
      <w:r>
        <w:t xml:space="preserve"> </w:t>
      </w:r>
      <w:r>
        <w:rPr>
          <w:iCs/>
          <w:i/>
        </w:rPr>
        <w:t xml:space="preserve">Automation and Robotics Strategy: Enhancing Safety in Deep-Level Mining</w:t>
      </w:r>
      <w:r>
        <w:t xml:space="preserve">. Johannesburg: Anglo American Corporate Reports.</w:t>
      </w:r>
    </w:p>
    <w:p>
      <w:pPr>
        <w:pStyle w:val="BodyText"/>
      </w:pPr>
      <w:r>
        <w:t xml:space="preserve">As one of the largest employers in the region, Anglo American’s strategic report offers a practical look at the deployment of robotics in South Africa’s mining sector. The document details the use of autonomous vehicles and robotic drilling systems in Johannesburg’s surrounding platinum mines. It emphasizes the role of the robotics engineer in ensuring these systems operate safely in hazardous environments. This source is crucial for understanding the primary industrial driver for robotics engineering jobs in the city.</w:t>
      </w:r>
    </w:p>
    <w:p>
      <w:pPr>
        <w:pStyle w:val="BodyText"/>
      </w:pPr>
      <w:r>
        <w:t xml:space="preserve">Smit, P. (2023). "The Future of Manufacturing in the Gauteng Corridor: Industry 4.0 and Robotics."</w:t>
      </w:r>
      <w:r>
        <w:t xml:space="preserve"> </w:t>
      </w:r>
      <w:r>
        <w:rPr>
          <w:iCs/>
          <w:i/>
        </w:rPr>
        <w:t xml:space="preserve">Journal of Southern African Industrial Engineering</w:t>
      </w:r>
      <w:r>
        <w:t xml:space="preserve">, 15(2), 45-58.</w:t>
      </w:r>
    </w:p>
    <w:p>
      <w:pPr>
        <w:pStyle w:val="BodyText"/>
      </w:pPr>
      <w:r>
        <w:t xml:space="preserve">This article explores the transition of Johannesburg’s automotive and manufacturing sectors toward Industry 4.0 standards. Smit discusses the integration of collaborative robots (cobots) in local assembly plants. The text provides case studies of Johannesburg-based manufacturers who have successfully implemented robotic arms to improve efficiency. It serves as a technical reference for engineers looking to understand the specific hardware and software requirements prevalent in South African factories.</w:t>
      </w:r>
    </w:p>
    <w:bookmarkEnd w:id="21"/>
    <w:bookmarkStart w:id="22" w:name="X93ce3ba9bfbda21730fba147af68c0b7963f338"/>
    <w:p>
      <w:pPr>
        <w:pStyle w:val="Heading2"/>
      </w:pPr>
      <w:r>
        <w:t xml:space="preserve">Socio-Economic and Ethical Considerations</w:t>
      </w:r>
    </w:p>
    <w:p>
      <w:pPr>
        <w:pStyle w:val="FirstParagraph"/>
      </w:pPr>
      <w:r>
        <w:t xml:space="preserve">Nkosi, L. (2022). "Automation and Employment: A South African Perspective."</w:t>
      </w:r>
      <w:r>
        <w:t xml:space="preserve"> </w:t>
      </w:r>
      <w:r>
        <w:rPr>
          <w:iCs/>
          <w:i/>
        </w:rPr>
        <w:t xml:space="preserve">Development Southern Africa</w:t>
      </w:r>
      <w:r>
        <w:t xml:space="preserve">, 39(3), 201-215.</w:t>
      </w:r>
    </w:p>
    <w:p>
      <w:pPr>
        <w:pStyle w:val="BodyText"/>
      </w:pPr>
      <w:r>
        <w:t xml:space="preserve">This critical analysis examines the potential impact of robotics on the labor market in Johannesburg. Nkosi argues that while robotics engineers are in high demand, the widespread adoption of automation poses risks to low-skilled workers. The article discusses the ethical responsibilities of engineers and policymakers in South Africa to ensure that technological advancement does not exacerbate unemployment. It is a vital read for understanding the social context in which robotics engineers operate in the city.</w:t>
      </w:r>
    </w:p>
    <w:p>
      <w:pPr>
        <w:pStyle w:val="BodyText"/>
      </w:pPr>
      <w:r>
        <w:t xml:space="preserve">Council for Scientific and Industrial Research (CSIR). (2023).</w:t>
      </w:r>
      <w:r>
        <w:t xml:space="preserve"> </w:t>
      </w:r>
      <w:r>
        <w:rPr>
          <w:iCs/>
          <w:i/>
        </w:rPr>
        <w:t xml:space="preserve">Smart Cities and Robotics: Solutions for Urban Challenges in Johannesburg</w:t>
      </w:r>
      <w:r>
        <w:t xml:space="preserve">. Pretoria: CSIR Publications.</w:t>
      </w:r>
    </w:p>
    <w:p>
      <w:pPr>
        <w:pStyle w:val="BodyText"/>
      </w:pPr>
      <w:r>
        <w:t xml:space="preserve">This government-backed report investigates the potential of robotics in solving urban problems such as waste management, traffic control, and security in Johannesburg. It proposes pilot projects involving autonomous drones and robotic sorting systems. The document highlights the collaboration between the CSIR and local tech hubs in Johannesburg. It provides a forward-looking perspective on how robotics engineering can contribute to sustainable urban development in South Africa.</w:t>
      </w:r>
    </w:p>
    <w:bookmarkEnd w:id="22"/>
    <w:bookmarkStart w:id="23" w:name="professional-development-and-networking"/>
    <w:p>
      <w:pPr>
        <w:pStyle w:val="Heading2"/>
      </w:pPr>
      <w:r>
        <w:t xml:space="preserve">Professional Development and Networking</w:t>
      </w:r>
    </w:p>
    <w:p>
      <w:pPr>
        <w:pStyle w:val="FirstParagraph"/>
      </w:pPr>
      <w:r>
        <w:t xml:space="preserve">South African Institute of Mechanical Engineers (SAIME). (2023).</w:t>
      </w:r>
      <w:r>
        <w:t xml:space="preserve"> </w:t>
      </w:r>
      <w:r>
        <w:rPr>
          <w:iCs/>
          <w:i/>
        </w:rPr>
        <w:t xml:space="preserve">Guidelines for Robotics Engineering Practice in South Africa</w:t>
      </w:r>
      <w:r>
        <w:t xml:space="preserve">. Johannesburg: SAIME.</w:t>
      </w:r>
    </w:p>
    <w:p>
      <w:pPr>
        <w:pStyle w:val="BodyText"/>
      </w:pPr>
      <w:r>
        <w:t xml:space="preserve">This professional guideline document sets the standards for robotics engineering practice within the country. It covers safety regulations, ethical codes, and technical standards specific to the South African legal framework. For any robotics engineer working in Johannesburg, this document is a mandatory reference to ensure compliance with local laws and industry best practices. It also outlines the certification process for professional engineers specializing in robotics.</w:t>
      </w:r>
    </w:p>
    <w:p>
      <w:pPr>
        <w:pStyle w:val="BodyText"/>
      </w:pPr>
      <w:r>
        <w:t xml:space="preserve">TechCabal. (2023). "Johannesburg’s Rise as a Robotics Hub: Startups and Innovation."</w:t>
      </w:r>
      <w:r>
        <w:t xml:space="preserve"> </w:t>
      </w:r>
      <w:r>
        <w:rPr>
          <w:iCs/>
          <w:i/>
        </w:rPr>
        <w:t xml:space="preserve">TechCabal News</w:t>
      </w:r>
      <w:r>
        <w:t xml:space="preserve">. Retrieved from techcabal.com.</w:t>
      </w:r>
    </w:p>
    <w:p>
      <w:pPr>
        <w:pStyle w:val="BodyText"/>
      </w:pPr>
      <w:r>
        <w:t xml:space="preserve">This journalistic overview highlights the growing ecosystem of robotics startups in Johannesburg. It profiles several young companies developing solutions for agriculture, healthcare, and logistics. The article provides insights into the funding landscape and the role of incubators in the city. It is an excellent resource for robotics engineers interested in entrepreneurship or joining innovative startups rather than traditional corporate roles in South Africa.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Johannesburg, South Africa</dc:title>
  <dc:creator/>
  <dc:language>en</dc:language>
  <cp:keywords/>
  <dcterms:created xsi:type="dcterms:W3CDTF">2026-08-07T09:14:36Z</dcterms:created>
  <dcterms:modified xsi:type="dcterms:W3CDTF">2026-08-07T09:14:36Z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