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Robotics</w:t>
      </w:r>
      <w:r>
        <w:t xml:space="preserve"> </w:t>
      </w:r>
      <w:r>
        <w:t xml:space="preserve">Engineering</w:t>
      </w:r>
      <w:r>
        <w:t xml:space="preserve"> </w:t>
      </w:r>
      <w:r>
        <w:t xml:space="preserve">in</w:t>
      </w:r>
      <w:r>
        <w:t xml:space="preserve"> </w:t>
      </w:r>
      <w:r>
        <w:t xml:space="preserve">Colombo,</w:t>
      </w:r>
      <w:r>
        <w:t xml:space="preserve"> </w:t>
      </w:r>
      <w:r>
        <w:t xml:space="preserve">Sri</w:t>
      </w:r>
      <w:r>
        <w:t xml:space="preserve"> </w:t>
      </w:r>
      <w:r>
        <w:t xml:space="preserve">Lanka</w:t>
      </w:r>
    </w:p>
    <w:bookmarkStart w:id="21" w:name="X628f6e64fa723c7508640f0255bab5d8ada6387"/>
    <w:p>
      <w:pPr>
        <w:pStyle w:val="Heading1"/>
      </w:pPr>
      <w:r>
        <w:t xml:space="preserve">Annotated Bibliography: The Role and Development of the Robotics Engineer in Colombo, Sri Lanka</w:t>
      </w:r>
    </w:p>
    <w:p>
      <w:pPr>
        <w:pStyle w:val="FirstParagraph"/>
      </w:pPr>
      <w:r>
        <w:t xml:space="preserve">The following annotated bibliography compiles key resources regarding the emerging field of robotics engineering within the specific context of Colombo, Sri Lanka. As the capital city and the primary economic hub of the nation, Colombo serves as the epicenter for technological innovation, educational reform, and industrial automation in the country. This collection explores the intersection of global robotics standards and local implementation challenges, focusing on the skills required of a Robotics Engineer operating in Sri Lanka's unique socio-economic landscape. The selected texts cover educational frameworks at local universities, the application of automation in the textile and manufacturing sectors, and the potential for agricultural robotics in the surrounding regions.</w:t>
      </w:r>
    </w:p>
    <w:bookmarkStart w:id="20" w:name="references"/>
    <w:p>
      <w:pPr>
        <w:pStyle w:val="Heading2"/>
      </w:pPr>
      <w:r>
        <w:t xml:space="preserve">References</w:t>
      </w:r>
    </w:p>
    <w:p>
      <w:pPr>
        <w:pStyle w:val="FirstParagraph"/>
      </w:pPr>
      <w:r>
        <w:t xml:space="preserve">Department of Industrial Automation, University of Moratuwa. (2022).</w:t>
      </w:r>
      <w:r>
        <w:t xml:space="preserve"> </w:t>
      </w:r>
      <w:r>
        <w:rPr>
          <w:iCs/>
          <w:i/>
        </w:rPr>
        <w:t xml:space="preserve">Curriculum Framework for Robotics and Mechatronics Engineering in Sri Lanka</w:t>
      </w:r>
      <w:r>
        <w:t xml:space="preserve">. Moratuwa: University Press.</w:t>
      </w:r>
    </w:p>
    <w:p>
      <w:pPr>
        <w:pStyle w:val="BodyText"/>
      </w:pPr>
      <w:r>
        <w:t xml:space="preserve">This foundational document outlines the academic requirements for aspiring Robotics Engineers in Sri Lanka. As the University of Moratuwa is the premier institution for engineering in the country, this text is critical for understanding the theoretical baseline of professionals working in Colombo. The bibliography highlights the shift from traditional mechanical engineering to integrated systems involving AI and IoT. For a Robotics Engineer in Colombo, this resource is essential as it defines the local competency standards. It also addresses the gap between global robotics trends and the practical infrastructure available in Sri Lankan laboratories, providing a realistic view of the tools an engineer must master to succeed in the local job market.</w:t>
      </w:r>
    </w:p>
    <w:p>
      <w:pPr>
        <w:pStyle w:val="BodyText"/>
      </w:pPr>
      <w:r>
        <w:t xml:space="preserve">Fernando, K., &amp; Perera, S. (2023).</w:t>
      </w:r>
      <w:r>
        <w:t xml:space="preserve"> </w:t>
      </w:r>
      <w:r>
        <w:rPr>
          <w:iCs/>
          <w:i/>
        </w:rPr>
        <w:t xml:space="preserve">Industrial Automation in the Colombo Export Processing Zones: A Case Study</w:t>
      </w:r>
      <w:r>
        <w:t xml:space="preserve">. Journal of Sri Lankan Engineering, 15(2), 45-62.</w:t>
      </w:r>
    </w:p>
    <w:p>
      <w:pPr>
        <w:pStyle w:val="BodyText"/>
      </w:pPr>
      <w:r>
        <w:t xml:space="preserve">This journal article provides a detailed analysis of how robotics is being integrated into the manufacturing sector, specifically within the Export Processing Zones (EPZ) located in and around Colombo. The authors examine the transition of the textile and garment industry—Sri Lanka's largest export sector—from manual labor to automated robotic assembly lines. For a Robotics Engineer, this text is invaluable as it details the specific types of collaborative robots (cobots) currently in demand. It also discusses the economic implications of automation on the local workforce, a critical consideration for engineers designing systems that must be socially acceptable and economically viable within the Sri Lankan context.</w:t>
      </w:r>
    </w:p>
    <w:p>
      <w:pPr>
        <w:pStyle w:val="BodyText"/>
      </w:pPr>
      <w:r>
        <w:t xml:space="preserve">National Science Foundation of Sri Lanka. (2021).</w:t>
      </w:r>
      <w:r>
        <w:t xml:space="preserve"> </w:t>
      </w:r>
      <w:r>
        <w:rPr>
          <w:iCs/>
          <w:i/>
        </w:rPr>
        <w:t xml:space="preserve">Strategic Plan for Robotics and AI Research in South Asia</w:t>
      </w:r>
      <w:r>
        <w:t xml:space="preserve">. Colombo: NSFSR.</w:t>
      </w:r>
    </w:p>
    <w:p>
      <w:pPr>
        <w:pStyle w:val="BodyText"/>
      </w:pPr>
      <w:r>
        <w:t xml:space="preserve">This government report outlines the national vision for robotics development over the next decade. It identifies Colombo as the primary hub for research and development (R&amp;D) and highlights funding opportunities for Robotics Engineers interested in starting ventures or research projects. The document emphasizes the need for localized solutions, such as robotics for disaster management and healthcare, which are pertinent to Sri Lanka's geography and demographics. It serves as a roadmap for engineers seeking to align their technical expertise with national development goals, ensuring that their work contributes to the broader technological advancement of the country.</w:t>
      </w:r>
    </w:p>
    <w:p>
      <w:pPr>
        <w:pStyle w:val="BodyText"/>
      </w:pPr>
      <w:r>
        <w:t xml:space="preserve">Silva, R. (2022).</w:t>
      </w:r>
      <w:r>
        <w:t xml:space="preserve"> </w:t>
      </w:r>
      <w:r>
        <w:rPr>
          <w:iCs/>
          <w:i/>
        </w:rPr>
        <w:t xml:space="preserve">Agri-Robotics: Opportunities for the Western Province of Sri Lanka</w:t>
      </w:r>
      <w:r>
        <w:t xml:space="preserve">. International Journal of Agricultural Technology, 18(4), 112-125.</w:t>
      </w:r>
    </w:p>
    <w:p>
      <w:pPr>
        <w:pStyle w:val="BodyText"/>
      </w:pPr>
      <w:r>
        <w:t xml:space="preserve">While Colombo is an urban center, the surrounding Western Province is a hub for agriculture. This article explores the application of robotics in tea, rubber, and vegetable farming. It argues that Robotics Engineers based in Colombo have a unique opportunity to develop autonomous drones and harvesting robots tailored to the small-scale, fragmented land holdings typical of Sri Lanka. The text provides technical insights into the environmental challenges, such as humidity and terrain, that engineers must account for when designing hardware. It is a crucial resource for engineers looking to diversify beyond industrial automation into the agritech sector.</w:t>
      </w:r>
    </w:p>
    <w:p>
      <w:pPr>
        <w:pStyle w:val="BodyText"/>
      </w:pPr>
      <w:r>
        <w:t xml:space="preserve">International Federation of Robotics. (2023).</w:t>
      </w:r>
      <w:r>
        <w:t xml:space="preserve"> </w:t>
      </w:r>
      <w:r>
        <w:rPr>
          <w:iCs/>
          <w:i/>
        </w:rPr>
        <w:t xml:space="preserve">World Robotics Report: Emerging Markets in South Asia</w:t>
      </w:r>
      <w:r>
        <w:t xml:space="preserve">. Frankfurt: IFR.</w:t>
      </w:r>
    </w:p>
    <w:p>
      <w:pPr>
        <w:pStyle w:val="BodyText"/>
      </w:pPr>
      <w:r>
        <w:t xml:space="preserve">This global report includes a specific section on Sri Lanka, positioning it as an emerging market for robotics adoption. It compares the robotics density in Colombo to regional competitors like India and Bangladesh. For a Robotics Engineer, this data is essential for understanding the competitive landscape. It highlights the growing demand for maintenance and integration services rather than just manufacturing, suggesting a career path focused on service robotics and system integration. The report also underscores the importance of international certifications, advising local engineers to align their skills with global standards to attract foreign direct investment to Colombo.</w:t>
      </w:r>
    </w:p>
    <w:p>
      <w:pPr>
        <w:pStyle w:val="BodyText"/>
      </w:pPr>
      <w:r>
        <w:t xml:space="preserve">Wijesekera, D. (2021).</w:t>
      </w:r>
      <w:r>
        <w:t xml:space="preserve"> </w:t>
      </w:r>
      <w:r>
        <w:rPr>
          <w:iCs/>
          <w:i/>
        </w:rPr>
        <w:t xml:space="preserve">Ethical Considerations in AI and Robotics Deployment in Sri Lanka</w:t>
      </w:r>
      <w:r>
        <w:t xml:space="preserve">. Colombo Law Review, 9(1), 88-104.</w:t>
      </w:r>
    </w:p>
    <w:p>
      <w:pPr>
        <w:pStyle w:val="BodyText"/>
      </w:pPr>
      <w:r>
        <w:t xml:space="preserve">As Robotics Engineers in Colombo increasingly implement AI-driven systems, understanding the legal and ethical framework is paramount. This article discusses the lack of specific legislation regarding autonomous systems in Sri Lanka and proposes guidelines for responsible engineering. It covers issues such as data privacy, liability in case of robotic failure, and the impact of automation on employment in the capital city. This resource is vital for engineers who must navigate the regulatory environment and ensure that their designs are not only technically sound but also ethically responsible and legally compliant within the Sri Lankan jurisdiction.</w:t>
      </w:r>
    </w:p>
    <w:p>
      <w:pPr>
        <w:pStyle w:val="BodyText"/>
      </w:pPr>
      <w:r>
        <w:t xml:space="preserve">Institute of Engineers, Sri Lanka. (2023).</w:t>
      </w:r>
      <w:r>
        <w:t xml:space="preserve"> </w:t>
      </w:r>
      <w:r>
        <w:rPr>
          <w:iCs/>
          <w:i/>
        </w:rPr>
        <w:t xml:space="preserve">Professional Development Guidelines for Robotics Specialists</w:t>
      </w:r>
      <w:r>
        <w:t xml:space="preserve">. Colombo: IESL.</w:t>
      </w:r>
    </w:p>
    <w:p>
      <w:pPr>
        <w:pStyle w:val="BodyText"/>
      </w:pPr>
      <w:r>
        <w:t xml:space="preserve">This publication by the professional body for engineers in Sri Lanka provides a career roadmap for Robotics Engineers. It details the continuing professional development (CPD) requirements and networking opportunities available in Colombo. The text emphasizes the importance of interdisciplinary collaboration, encouraging engineers to work with computer scientists, electricians, and business analysts. It also lists local workshops and hackathons that are instrumental for skill enhancement. For any Robotics Engineer practicing in Sri Lanka, this document is a practical guide to maintaining professional relevance and advancing their career within the local engineering community.</w:t>
      </w:r>
    </w:p>
    <w:p>
      <w:pPr>
        <w:pStyle w:val="BodyText"/>
      </w:pPr>
      <w:r>
        <w:t xml:space="preserve">Perera, M., &amp; Jayawardena, L. (2022).</w:t>
      </w:r>
      <w:r>
        <w:t xml:space="preserve"> </w:t>
      </w:r>
      <w:r>
        <w:rPr>
          <w:iCs/>
          <w:i/>
        </w:rPr>
        <w:t xml:space="preserve">Smart City Initiatives in Colombo: The Role of Robotics and IoT</w:t>
      </w:r>
      <w:r>
        <w:t xml:space="preserve">. Urban Studies Journal of South Asia, 12(3), 201-215.</w:t>
      </w:r>
    </w:p>
    <w:p>
      <w:pPr>
        <w:pStyle w:val="BodyText"/>
      </w:pPr>
      <w:r>
        <w:t xml:space="preserve">This article examines the "Smart Colombo" initiative and the potential role of robotics in urban management. It discusses applications such as automated waste collection, traffic management drones, and security robotics. The authors argue that Colombo's infrastructure challenges present a unique testing ground for innovative robotic solutions. For a Robotics Engineer, this text offers insight into public sector projects and the potential for government contracts. It highlights the need for robust, low-maintenance robotic systems that can operate in the dense, chaotic urban environment of Colombo, providing a clear direction for future engineering projects in the city.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Robotics Engineering in Colombo, Sri Lanka</dc:title>
  <dc:creator/>
  <dc:language>en</dc:language>
  <cp:keywords/>
  <dcterms:created xsi:type="dcterms:W3CDTF">2026-08-07T19:55:48Z</dcterms:created>
  <dcterms:modified xsi:type="dcterms:W3CDTF">2026-08-07T19:55:48Z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