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3" w:name="Xd3cceb8acef347afad3e6456ed219be77df3dfb"/>
    <w:p>
      <w:pPr>
        <w:pStyle w:val="Heading1"/>
      </w:pPr>
      <w:r>
        <w:t xml:space="preserve">Annotated Bibliography: The Robotics Engineer in San Francisco</w:t>
      </w:r>
    </w:p>
    <w:p>
      <w:pPr>
        <w:pStyle w:val="FirstParagraph"/>
      </w:pPr>
      <w:r>
        <w:t xml:space="preserve">The following annotated bibliography compiles essential literature regarding the role, responsibilities, and professional environment of the</w:t>
      </w:r>
      <w:r>
        <w:t xml:space="preserve"> </w:t>
      </w:r>
      <w:r>
        <w:rPr>
          <w:bCs/>
          <w:b/>
        </w:rPr>
        <w:t xml:space="preserve">Robotics Engineer</w:t>
      </w:r>
      <w:r>
        <w:t xml:space="preserve"> </w:t>
      </w:r>
      <w:r>
        <w:t xml:space="preserve">within the specific context of</w:t>
      </w:r>
      <w:r>
        <w:t xml:space="preserve"> </w:t>
      </w:r>
      <w:r>
        <w:rPr>
          <w:bCs/>
          <w:b/>
        </w:rPr>
        <w:t xml:space="preserve">San Francisco, United States</w:t>
      </w:r>
      <w:r>
        <w:t xml:space="preserve">. As a global hub for technology and innovation, San Francisco presents a unique ecosystem for robotics professionals, characterized by high-density urban challenges, a concentration of venture capital, and a diverse range of industries from autonomous mobility to healthcare automation. These sources provide a comprehensive overview of the technical skills, ethical considerations, and market dynamics that define this profession in the Bay Area.</w:t>
      </w:r>
    </w:p>
    <w:bookmarkStart w:id="20" w:name="Xb49b519c2e025f0813e92a5b9a2956788607d03"/>
    <w:p>
      <w:pPr>
        <w:pStyle w:val="Heading2"/>
      </w:pPr>
      <w:r>
        <w:t xml:space="preserve">Technical Foundations and Industry Applications</w:t>
      </w:r>
    </w:p>
    <w:p>
      <w:pPr>
        <w:pStyle w:val="FirstParagraph"/>
      </w:pPr>
      <w:r>
        <w:t xml:space="preserve">Thrun, S., Burgard, W., &amp; Fox, D. (2005).</w:t>
      </w:r>
      <w:r>
        <w:t xml:space="preserve"> </w:t>
      </w:r>
      <w:r>
        <w:rPr>
          <w:iCs/>
          <w:i/>
        </w:rPr>
        <w:t xml:space="preserve">Probabilistic Robotics</w:t>
      </w:r>
      <w:r>
        <w:t xml:space="preserve">. MIT Press.</w:t>
      </w:r>
    </w:p>
    <w:p>
      <w:pPr>
        <w:pStyle w:val="BodyText"/>
      </w:pPr>
      <w:r>
        <w:t xml:space="preserve">This seminal text is foundational for any Robotics Engineer operating in the United States, particularly in San Francisco, where autonomous navigation is a critical industry focus. The book details the probabilistic algorithms necessary for localization, mapping, and path planning. For a Robotics Engineer in San Francisco, this knowledge is directly applicable to the development of autonomous delivery robots and self-driving vehicles navigating the city's complex, hilly terrain and dense traffic patterns. The authors provide rigorous mathematical frameworks that are standard in the curriculum of top-tier Bay Area universities and are frequently referenced in technical interviews at local tech giants.</w:t>
      </w:r>
    </w:p>
    <w:p>
      <w:pPr>
        <w:pStyle w:val="BodyText"/>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Spong et al. offer a comprehensive guide to the kinematics, dynamics, and control of robotic systems. This resource is vital for Robotics Engineers in San Francisco working in manufacturing automation and hardware development. Given the proximity to Silicon Valley's hardware startups, engineers must master the control theory presented here to design efficient robotic arms and manipulators. The text bridges the gap between theoretical mechanics and practical implementation, making it an indispensable reference for professionals developing industrial automation solutions within the broader San Francisco Bay Area industrial sector.</w:t>
      </w:r>
    </w:p>
    <w:p>
      <w:pPr>
        <w:pStyle w:val="BodyText"/>
      </w:pPr>
      <w:r>
        <w:t xml:space="preserve">Corke, P. (2017).</w:t>
      </w:r>
      <w:r>
        <w:t xml:space="preserve"> </w:t>
      </w:r>
      <w:r>
        <w:rPr>
          <w:iCs/>
          <w:i/>
        </w:rPr>
        <w:t xml:space="preserve">Robotics, Vision and Control: Fundamental Algorithms in MATLAB</w:t>
      </w:r>
      <w:r>
        <w:t xml:space="preserve"> </w:t>
      </w:r>
      <w:r>
        <w:t xml:space="preserve">(2nd ed.). Springer.</w:t>
      </w:r>
    </w:p>
    <w:p>
      <w:pPr>
        <w:pStyle w:val="BodyText"/>
      </w:pPr>
      <w:r>
        <w:t xml:space="preserve">This book is highly relevant for Robotics Engineers in San Francisco who specialize in computer vision and sensor integration. San Francisco is a testing ground for visual perception systems due to its diverse urban landscape. Corke provides practical algorithms for image processing and control systems, which are essential for engineers developing robots that must interact safely with humans in public spaces. The inclusion of MATLAB code allows for rapid prototyping, a skill highly valued in the fast-paced startup environment of the city.</w:t>
      </w:r>
    </w:p>
    <w:bookmarkEnd w:id="20"/>
    <w:bookmarkStart w:id="21" w:name="Xd929d709655e5bc9dad81ad779c072813473bb6"/>
    <w:p>
      <w:pPr>
        <w:pStyle w:val="Heading2"/>
      </w:pPr>
      <w:r>
        <w:t xml:space="preserve">Market Dynamics and Professional Environment</w:t>
      </w:r>
    </w:p>
    <w:p>
      <w:pPr>
        <w:pStyle w:val="FirstParagraph"/>
      </w:pPr>
      <w:r>
        <w:t xml:space="preserve">U.S. Bureau of Labor Statistics. (2023).</w:t>
      </w:r>
      <w:r>
        <w:t xml:space="preserve"> </w:t>
      </w:r>
      <w:r>
        <w:rPr>
          <w:iCs/>
          <w:i/>
        </w:rPr>
        <w:t xml:space="preserve">Occupational Outlook Handbook: Mechanical Engineers and Electrical Engineers</w:t>
      </w:r>
      <w:r>
        <w:t xml:space="preserve">. U.S. Department of Labor.</w:t>
      </w:r>
    </w:p>
    <w:p>
      <w:pPr>
        <w:pStyle w:val="BodyText"/>
      </w:pPr>
      <w:r>
        <w:t xml:space="preserve">While not specific to robotics alone, this government publication provides critical data on the employment outlook for engineers in the United States. For a Robotics Engineer in San Francisco, this source offers insights into salary expectations, job growth projections, and required educational qualifications. The data highlights the premium placed on specialized skills in the Bay Area, where the cost of living is high, and competition for top talent is fierce. It serves as a benchmark for understanding the economic realities of pursuing a career in robotics within this specific metropolitan region.</w:t>
      </w:r>
    </w:p>
    <w:p>
      <w:pPr>
        <w:pStyle w:val="BodyText"/>
      </w:pPr>
      <w:r>
        <w:t xml:space="preserve">Silicon Valley Business Journal. (2022).</w:t>
      </w:r>
      <w:r>
        <w:t xml:space="preserve"> </w:t>
      </w:r>
      <w:r>
        <w:rPr>
          <w:iCs/>
          <w:i/>
        </w:rPr>
        <w:t xml:space="preserve">The Rise of Robotics and AI in the Bay Area</w:t>
      </w:r>
      <w:r>
        <w:t xml:space="preserve">. SVBJ.</w:t>
      </w:r>
    </w:p>
    <w:p>
      <w:pPr>
        <w:pStyle w:val="BodyText"/>
      </w:pPr>
      <w:r>
        <w:t xml:space="preserve">This industry report analyzes the current state of robotics startups and established firms in the San Francisco Bay Area. It details the influx of venture capital into robotics sectors such as logistics, healthcare, and consumer electronics. For a Robotics Engineer, this document provides context on the types of companies hiring in San Francisco and the specific technological trends driving investment. It underscores the importance of adaptability and interdisciplinary knowledge, as San Francisco employers often seek engineers who can bridge the gap between mechanical design and artificial intelligence.</w:t>
      </w:r>
    </w:p>
    <w:bookmarkEnd w:id="21"/>
    <w:bookmarkStart w:id="22" w:name="ethics-regulation-and-urban-integration"/>
    <w:p>
      <w:pPr>
        <w:pStyle w:val="Heading2"/>
      </w:pPr>
      <w:r>
        <w:t xml:space="preserve">Ethics, Regulation, and Urban Integration</w:t>
      </w:r>
    </w:p>
    <w:p>
      <w:pPr>
        <w:pStyle w:val="FirstParagraph"/>
      </w:pPr>
      <w:r>
        <w:t xml:space="preserve">National Robotics Initiative. (2021).</w:t>
      </w:r>
      <w:r>
        <w:t xml:space="preserve"> </w:t>
      </w:r>
      <w:r>
        <w:rPr>
          <w:iCs/>
          <w:i/>
        </w:rPr>
        <w:t xml:space="preserve">Robotics in the United States: Opportunities and Challenges</w:t>
      </w:r>
      <w:r>
        <w:t xml:space="preserve">. White House Office of Science and Technology Policy.</w:t>
      </w:r>
    </w:p>
    <w:p>
      <w:pPr>
        <w:pStyle w:val="BodyText"/>
      </w:pPr>
      <w:r>
        <w:t xml:space="preserve">This report outlines the federal government's perspective on the development and deployment of robotics in the United States. For Robotics Engineers in San Francisco, a city often at the forefront of regulatory innovation, this document is crucial for understanding the broader policy landscape. It addresses issues of safety, security, and workforce displacement. Engineers working in San Francisco must be aware of these national guidelines as they develop technologies that will eventually be deployed in public spaces, ensuring compliance with emerging federal standards.</w:t>
      </w:r>
    </w:p>
    <w:p>
      <w:pPr>
        <w:pStyle w:val="BodyText"/>
      </w:pPr>
      <w:r>
        <w:t xml:space="preserve">City and County of San Francisco. (2023).</w:t>
      </w:r>
      <w:r>
        <w:t xml:space="preserve"> </w:t>
      </w:r>
      <w:r>
        <w:rPr>
          <w:iCs/>
          <w:i/>
        </w:rPr>
        <w:t xml:space="preserve">Autonomous Vehicle and Robotics Policy Framework</w:t>
      </w:r>
      <w:r>
        <w:t xml:space="preserve">. SFMTA.</w:t>
      </w:r>
    </w:p>
    <w:p>
      <w:pPr>
        <w:pStyle w:val="BodyText"/>
      </w:pPr>
      <w:r>
        <w:t xml:space="preserve">This local policy document is directly relevant to Robotics Engineers operating within San Francisco city limits. It outlines the regulations governing the testing and deployment of autonomous vehicles and service robots on public streets. Given San Francisco's strict approach to technology regulation, engineers must understand these local ordinances to ensure their designs meet safety and operational requirements. This source highlights the unique challenges of integrating robotics into a dense, historic urban environment, emphasizing the need for engineers to consider community impact and regulatory compliance in their design processes.</w:t>
      </w:r>
    </w:p>
    <w:p>
      <w:pPr>
        <w:pStyle w:val="BodyText"/>
      </w:pPr>
      <w:r>
        <w:t xml:space="preserve">Brynjolfsson, E., &amp; McAfee, A. (2014).</w:t>
      </w:r>
      <w:r>
        <w:t xml:space="preserve"> </w:t>
      </w:r>
      <w:r>
        <w:rPr>
          <w:iCs/>
          <w:i/>
        </w:rPr>
        <w:t xml:space="preserve">The Second Machine Age: Work, Progress, and Prosperity in a Time of Brilliant Technologies</w:t>
      </w:r>
      <w:r>
        <w:t xml:space="preserve">. W.W. Norton &amp; Company.</w:t>
      </w:r>
    </w:p>
    <w:p>
      <w:pPr>
        <w:pStyle w:val="BodyText"/>
      </w:pPr>
      <w:r>
        <w:t xml:space="preserve">Written by professors from MIT, this book explores the economic and social implications of rapid technological advancement, including robotics. For a Robotics Engineer in San Francisco, a city deeply embedded in the tech economy, this text provides a critical perspective on the societal impact of automation. It encourages engineers to think beyond technical specifications and consider the broader consequences of their work on employment and social structures. This ethical awareness is increasingly important in San Francisco, where public discourse on technology's role in society is vibrant and influential.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San Francisco</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