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Brasília</w:t>
      </w:r>
    </w:p>
    <w:bookmarkStart w:id="21" w:name="Xb1420c778f752fbdf4a542df4e16f0345765522"/>
    <w:p>
      <w:pPr>
        <w:pStyle w:val="Heading1"/>
      </w:pPr>
      <w:r>
        <w:t xml:space="preserve">Annotated Bibliography: The Sales Executive in Brazil Brasília</w:t>
      </w:r>
    </w:p>
    <w:p>
      <w:pPr>
        <w:pStyle w:val="FirstParagraph"/>
      </w:pPr>
      <w:r>
        <w:t xml:space="preserve">This annotated bibliography compiles essential resources regarding the role, challenges, and strategic importance of the Sales Executive within the specific economic and cultural context of Brasília, Brazil. As the federal capital, Brasília presents a unique marketplace characterized by a high concentration of government entities, multinational corporations, and a distinct professional culture. The selected works below explore sales methodologies, cultural nuances, regulatory environments, and leadership strategies tailored to this specific region.</w:t>
      </w:r>
    </w:p>
    <w:bookmarkStart w:id="20" w:name="references"/>
    <w:p>
      <w:pPr>
        <w:pStyle w:val="Heading2"/>
      </w:pPr>
      <w:r>
        <w:t xml:space="preserve">References</w:t>
      </w:r>
    </w:p>
    <w:p>
      <w:pPr>
        <w:pStyle w:val="FirstParagraph"/>
      </w:pPr>
      <w:r>
        <w:t xml:space="preserve">Almeida, R., &amp; Silva, J. (2022).</w:t>
      </w:r>
      <w:r>
        <w:t xml:space="preserve"> </w:t>
      </w:r>
      <w:r>
        <w:rPr>
          <w:iCs/>
          <w:i/>
        </w:rPr>
        <w:t xml:space="preserve">Strategic Selling in the Federal Capital: Navigating B2B Markets in Brasília</w:t>
      </w:r>
      <w:r>
        <w:t xml:space="preserve">. Editora Planalto.</w:t>
      </w:r>
    </w:p>
    <w:p>
      <w:pPr>
        <w:pStyle w:val="BodyText"/>
      </w:pPr>
      <w:r>
        <w:t xml:space="preserve">This comprehensive guide focuses specifically on the Business-to-Business (B2B) sales landscape in Brasília. The authors analyze the unique purchasing behaviors of government contractors and large enterprises headquartered in the capital. The text is highly relevant for Sales Executives operating in Brasília because it details the bureaucratic cycles and decision-making hierarchies typical of the region. It provides actionable frameworks for building long-term relationships with key stakeholders in the public and private sectors, emphasizing the importance of patience and formal protocol in the Brazilian capital.</w:t>
      </w:r>
    </w:p>
    <w:p>
      <w:pPr>
        <w:pStyle w:val="BodyText"/>
      </w:pPr>
      <w:r>
        <w:t xml:space="preserve">Brazilian Institute of Sales Professionals (IBVP). (2023).</w:t>
      </w:r>
      <w:r>
        <w:t xml:space="preserve"> </w:t>
      </w:r>
      <w:r>
        <w:rPr>
          <w:iCs/>
          <w:i/>
        </w:rPr>
        <w:t xml:space="preserve">Annual Report: Sales Performance and Trends in the Centro-Oeste Region</w:t>
      </w:r>
      <w:r>
        <w:t xml:space="preserve">. IBVP Publications.</w:t>
      </w:r>
    </w:p>
    <w:p>
      <w:pPr>
        <w:pStyle w:val="BodyText"/>
      </w:pPr>
      <w:r>
        <w:t xml:space="preserve">This statistical report offers critical data on sales performance metrics across the Centro-Oeste region, with a dedicated chapter on Brasília. For a Sales Executive, this document is invaluable for benchmarking performance against regional standards. It highlights emerging sectors in Brasília, such as technology and renewable energy, where sales opportunities are expanding. The report also addresses the impact of federal economic policies on local sales cycles, providing a macroeconomic perspective necessary for strategic planning in the capital.</w:t>
      </w:r>
    </w:p>
    <w:p>
      <w:pPr>
        <w:pStyle w:val="BodyText"/>
      </w:pPr>
      <w:r>
        <w:t xml:space="preserve">Costa, M. (2021).</w:t>
      </w:r>
      <w:r>
        <w:t xml:space="preserve"> </w:t>
      </w:r>
      <w:r>
        <w:rPr>
          <w:iCs/>
          <w:i/>
        </w:rPr>
        <w:t xml:space="preserve">Cultural Intelligence in Brazilian Sales: From Rio to Brasília</w:t>
      </w:r>
      <w:r>
        <w:t xml:space="preserve">. Global Sales Press.</w:t>
      </w:r>
    </w:p>
    <w:p>
      <w:pPr>
        <w:pStyle w:val="BodyText"/>
      </w:pPr>
      <w:r>
        <w:t xml:space="preserve">While many sales guides focus on the general Brazilian market, Costa’s work distinguishes the cultural nuances of Brasília compared to other major hubs like São Paulo or Rio de Janeiro. The book argues that the Sales Executive in Brasília must adapt to a more formal, politically aware, and relationship-driven culture. It explores the concept of "jeitinho" (the Brazilian way of finding a solution) within the context of federal bureaucracy. This resource is essential for understanding the soft skills required to navigate the social and professional networks that define success in the capital.</w:t>
      </w:r>
    </w:p>
    <w:p>
      <w:pPr>
        <w:pStyle w:val="BodyText"/>
      </w:pPr>
      <w:r>
        <w:t xml:space="preserve">Ferreira, L. (2020).</w:t>
      </w:r>
      <w:r>
        <w:t xml:space="preserve"> </w:t>
      </w:r>
      <w:r>
        <w:rPr>
          <w:iCs/>
          <w:i/>
        </w:rPr>
        <w:t xml:space="preserve">Digital Transformation in Sales: Case Studies from Brazilian Capitals</w:t>
      </w:r>
      <w:r>
        <w:t xml:space="preserve">. TechSales Brasil.</w:t>
      </w:r>
    </w:p>
    <w:p>
      <w:pPr>
        <w:pStyle w:val="BodyText"/>
      </w:pPr>
      <w:r>
        <w:t xml:space="preserve">This text examines how Sales Executives in major Brazilian cities, including Brasília, are adopting digital tools to enhance their performance. It features case studies of companies that successfully integrated CRM systems and remote selling techniques in the post-pandemic era. For the Brasília market, the book highlights the challenge of selling to traditional government entities that are slowly modernizing their procurement processes. It offers practical advice on balancing digital efficiency with the personal touch required in the capital’s high-stakes environment.</w:t>
      </w:r>
    </w:p>
    <w:p>
      <w:pPr>
        <w:pStyle w:val="BodyText"/>
      </w:pPr>
      <w:r>
        <w:t xml:space="preserve">Government of the Federal District. (2023).</w:t>
      </w:r>
      <w:r>
        <w:t xml:space="preserve"> </w:t>
      </w:r>
      <w:r>
        <w:rPr>
          <w:iCs/>
          <w:i/>
        </w:rPr>
        <w:t xml:space="preserve">Regulatory Framework for Commercial Activities in Brasília</w:t>
      </w:r>
      <w:r>
        <w:t xml:space="preserve">. Official Gazette.</w:t>
      </w:r>
    </w:p>
    <w:p>
      <w:pPr>
        <w:pStyle w:val="BodyText"/>
      </w:pPr>
      <w:r>
        <w:t xml:space="preserve">Although not a traditional sales manual, this official document is crucial for any Sales Executive operating legally in Brasília. It outlines the specific licensing requirements, tax obligations, and compliance standards for commercial activities within the Federal District. Understanding these regulations is fundamental for avoiding legal pitfalls and ensuring smooth operations. The document also details incentives for businesses operating in specific zones of Brasília, which can be leveraged by Sales Executives to create value propositions for local clients.</w:t>
      </w:r>
    </w:p>
    <w:p>
      <w:pPr>
        <w:pStyle w:val="BodyText"/>
      </w:pPr>
      <w:r>
        <w:t xml:space="preserve">Mendes, P., &amp; Oliveira, S. (2022).</w:t>
      </w:r>
      <w:r>
        <w:t xml:space="preserve"> </w:t>
      </w:r>
      <w:r>
        <w:rPr>
          <w:iCs/>
          <w:i/>
        </w:rPr>
        <w:t xml:space="preserve">Leadership and Motivation in High-Pressure Sales Environments</w:t>
      </w:r>
      <w:r>
        <w:t xml:space="preserve">. Editora Gestão.</w:t>
      </w:r>
    </w:p>
    <w:p>
      <w:pPr>
        <w:pStyle w:val="BodyText"/>
      </w:pPr>
      <w:r>
        <w:t xml:space="preserve">This book addresses the psychological aspects of the Sales Executive role, with specific references to the high-pressure environment of Brasília’s corporate sector. It discusses strategies for maintaining motivation and resilience when dealing with long sales cycles and complex negotiations. The authors provide insights into building effective sales teams in the capital, emphasizing the importance of clear communication and ethical leadership. This resource is particularly useful for Sales Executives who also hold managerial responsibilities.</w:t>
      </w:r>
    </w:p>
    <w:p>
      <w:pPr>
        <w:pStyle w:val="BodyText"/>
      </w:pPr>
      <w:r>
        <w:t xml:space="preserve">Santos, A. (2021).</w:t>
      </w:r>
      <w:r>
        <w:t xml:space="preserve"> </w:t>
      </w:r>
      <w:r>
        <w:rPr>
          <w:iCs/>
          <w:i/>
        </w:rPr>
        <w:t xml:space="preserve">Negotiation Tactics in the Brazilian Public Sector</w:t>
      </w:r>
      <w:r>
        <w:t xml:space="preserve">. Public Admin Press.</w:t>
      </w:r>
    </w:p>
    <w:p>
      <w:pPr>
        <w:pStyle w:val="BodyText"/>
      </w:pPr>
      <w:r>
        <w:t xml:space="preserve">Given Brasília’s status as the political heart of Brazil, a significant portion of sales activity involves the public sector. Santos’ book provides a detailed analysis of negotiation tactics specific to government contracts. It covers the legal constraints, transparency requirements, and ethical considerations that Sales Executives must navigate. The text includes real-world examples of successful and failed negotiations in Brasília, offering lessons on how to build trust and credibility with public officials. This is an indispensable resource for those targeting government clients.</w:t>
      </w:r>
    </w:p>
    <w:p>
      <w:pPr>
        <w:pStyle w:val="BodyText"/>
      </w:pPr>
      <w:r>
        <w:t xml:space="preserve">World Bank. (2023).</w:t>
      </w:r>
      <w:r>
        <w:t xml:space="preserve"> </w:t>
      </w:r>
      <w:r>
        <w:rPr>
          <w:iCs/>
          <w:i/>
        </w:rPr>
        <w:t xml:space="preserve">Doing Business in Brazil: Regional Perspectives</w:t>
      </w:r>
      <w:r>
        <w:t xml:space="preserve">. World Bank Group.</w:t>
      </w:r>
    </w:p>
    <w:p>
      <w:pPr>
        <w:pStyle w:val="BodyText"/>
      </w:pPr>
      <w:r>
        <w:t xml:space="preserve">This international report provides a broader context for understanding the business environment in Brazil, with specific data on the Brasília region. It assesses factors such as ease of doing business, infrastructure, and labor market conditions. For a Sales Executive, this document offers valuable insights into the economic stability and growth potential of the capital. It also highlights areas where foreign investment is encouraged, which can inform sales strategies for multinational companies operating in Brasília.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Brazil Brasília</dc:title>
  <dc:creator/>
  <dc:language>en</dc:language>
  <cp:keywords/>
  <dcterms:created xsi:type="dcterms:W3CDTF">2026-08-07T10:54:21Z</dcterms:created>
  <dcterms:modified xsi:type="dcterms:W3CDTF">2026-08-07T10:54:21Z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