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Vancouver,</w:t>
      </w:r>
      <w:r>
        <w:t xml:space="preserve"> </w:t>
      </w:r>
      <w:r>
        <w:t xml:space="preserve">Canada</w:t>
      </w:r>
    </w:p>
    <w:bookmarkStart w:id="24" w:name="Xdccea829acf2a2ac7c06767d9681cfb34ff6abc"/>
    <w:p>
      <w:pPr>
        <w:pStyle w:val="Heading1"/>
      </w:pPr>
      <w:r>
        <w:t xml:space="preserve">Annotated Bibliography: The Sales Executive Landscape in Vancouver, Canada</w:t>
      </w:r>
    </w:p>
    <w:p>
      <w:pPr>
        <w:pStyle w:val="FirstParagraph"/>
      </w:pPr>
      <w:r>
        <w:t xml:space="preserve">This annotated bibliography compiles key resources regarding the role, responsibilities, and market dynamics of Sales Executives within the specific economic context of Vancouver, British Columbia, Canada. The selection includes industry reports, regional economic analyses, and professional development literature. These sources provide a comprehensive overview of the skills required to succeed in Vancouver's competitive sectors, including technology, real estate, and natural resources, while adhering to Canadian labor standards and cultural expectations.</w:t>
      </w:r>
    </w:p>
    <w:bookmarkStart w:id="20" w:name="X6249b6f4e88ae44e0d09a54b3935cbda25c3f20"/>
    <w:p>
      <w:pPr>
        <w:pStyle w:val="Heading2"/>
      </w:pPr>
      <w:r>
        <w:t xml:space="preserve">Regional Economic Context and Market Dynamics</w:t>
      </w:r>
    </w:p>
    <w:p>
      <w:pPr>
        <w:pStyle w:val="FirstParagraph"/>
      </w:pPr>
      <w:r>
        <w:t xml:space="preserve">British Columbia Real Estate Association (BCREA). (2023).</w:t>
      </w:r>
      <w:r>
        <w:t xml:space="preserve"> </w:t>
      </w:r>
      <w:r>
        <w:rPr>
          <w:iCs/>
          <w:i/>
        </w:rPr>
        <w:t xml:space="preserve">BC Housing Market Update: Q4 2023</w:t>
      </w:r>
      <w:r>
        <w:t xml:space="preserve">. Vancouver, BC: BCREA.</w:t>
      </w:r>
    </w:p>
    <w:p>
      <w:pPr>
        <w:pStyle w:val="BodyText"/>
      </w:pPr>
      <w:r>
        <w:t xml:space="preserve">This report provides critical data on the housing market trends in British Columbia, with a specific focus on the Greater Vancouver area. For a Sales Executive operating in the real estate or construction sectors in Vancouver, this document is essential for understanding inventory levels, price fluctuations, and buyer sentiment. The analysis highlights the impact of interest rates and foreign buyer taxes on local sales volumes. It serves as a primary source for developing sales strategies that are responsive to the unique volatility of the Vancouver property market.</w:t>
      </w:r>
    </w:p>
    <w:p>
      <w:pPr>
        <w:pStyle w:val="BodyText"/>
      </w:pPr>
      <w:r>
        <w:t xml:space="preserve">Vancouver Economic Commission. (2022).</w:t>
      </w:r>
      <w:r>
        <w:t xml:space="preserve"> </w:t>
      </w:r>
      <w:r>
        <w:rPr>
          <w:iCs/>
          <w:i/>
        </w:rPr>
        <w:t xml:space="preserve">The State of the Vancouver Economy: Tech and Innovation Sector Report</w:t>
      </w:r>
      <w:r>
        <w:t xml:space="preserve">. Vancouver, BC: Vancouver Economic Commission.</w:t>
      </w:r>
    </w:p>
    <w:p>
      <w:pPr>
        <w:pStyle w:val="BodyText"/>
      </w:pPr>
      <w:r>
        <w:t xml:space="preserve">This publication offers a detailed examination of the technology sector's growth in Vancouver, often referred to as "Silicon Valley North." It outlines the key industries driving demand for B2B Sales Executives, including fintech, gaming, and clean tech. The report identifies the specific pain points of local businesses and the competitive landscape for sales professionals. It is particularly useful for Sales Executives looking to pivot into the tech sector, providing insights into the decision-making processes of Vancouver-based tech firms and the importance of digital transformation in sales methodologies.</w:t>
      </w:r>
    </w:p>
    <w:bookmarkEnd w:id="20"/>
    <w:bookmarkStart w:id="21" w:name="X9cc7890de7878d43c3a6fe732162d17891631b5"/>
    <w:p>
      <w:pPr>
        <w:pStyle w:val="Heading2"/>
      </w:pPr>
      <w:r>
        <w:t xml:space="preserve">Professional Standards and Legal Frameworks</w:t>
      </w:r>
    </w:p>
    <w:p>
      <w:pPr>
        <w:pStyle w:val="FirstParagraph"/>
      </w:pPr>
      <w:r>
        <w:t xml:space="preserve">Government of British Columbia. (2023).</w:t>
      </w:r>
      <w:r>
        <w:t xml:space="preserve"> </w:t>
      </w:r>
      <w:r>
        <w:rPr>
          <w:iCs/>
          <w:i/>
        </w:rPr>
        <w:t xml:space="preserve">Employment Standards Act: Salesperson Provisions</w:t>
      </w:r>
      <w:r>
        <w:t xml:space="preserve">. Victoria, BC: Ministry of Labour.</w:t>
      </w:r>
    </w:p>
    <w:p>
      <w:pPr>
        <w:pStyle w:val="BodyText"/>
      </w:pPr>
      <w:r>
        <w:t xml:space="preserve">This legal document outlines the specific employment standards applicable to salespeople in British Columbia. It is a crucial resource for Sales Executives to understand their rights regarding overtime, vacation pay, and termination notice within the province. The document clarifies exemptions and specific clauses related to commission-based compensation structures, which are prevalent in Vancouver's sales industry. Understanding these regulations ensures that Sales Executives can negotiate contracts that are compliant with Canadian labor laws and protect their financial interests.</w:t>
      </w:r>
    </w:p>
    <w:p>
      <w:pPr>
        <w:pStyle w:val="BodyText"/>
      </w:pPr>
      <w:r>
        <w:t xml:space="preserve">Canadian Sales Association (CSA). (2021).</w:t>
      </w:r>
      <w:r>
        <w:t xml:space="preserve"> </w:t>
      </w:r>
      <w:r>
        <w:rPr>
          <w:iCs/>
          <w:i/>
        </w:rPr>
        <w:t xml:space="preserve">Code of Ethics and Professional Standards for Sales Professionals</w:t>
      </w:r>
      <w:r>
        <w:t xml:space="preserve">. Toronto, ON: CSA.</w:t>
      </w:r>
    </w:p>
    <w:p>
      <w:pPr>
        <w:pStyle w:val="BodyText"/>
      </w:pPr>
      <w:r>
        <w:t xml:space="preserve">While national in scope, this code is highly relevant to Sales Executives in Vancouver, where ethical business practices are increasingly prioritized by clients. The document establishes guidelines for transparency, confidentiality, and fair dealing. It addresses the nuances of cross-cultural sales interactions, which are vital in Vancouver's diverse demographic landscape. Adhering to these standards helps Sales Executives build long-term trust with clients in a market that values integrity and corporate social responsibility.</w:t>
      </w:r>
    </w:p>
    <w:bookmarkEnd w:id="21"/>
    <w:bookmarkStart w:id="22" w:name="X94dc676f82f4d0ed0a09f518709599d4f07664a"/>
    <w:p>
      <w:pPr>
        <w:pStyle w:val="Heading2"/>
      </w:pPr>
      <w:r>
        <w:t xml:space="preserve">Sales Methodologies and Skill Development</w:t>
      </w:r>
    </w:p>
    <w:p>
      <w:pPr>
        <w:pStyle w:val="FirstParagraph"/>
      </w:pPr>
      <w:r>
        <w:t xml:space="preserve">Rackham, N., &amp; DeVincentis, J. (2019).</w:t>
      </w:r>
      <w:r>
        <w:t xml:space="preserve"> </w:t>
      </w:r>
      <w:r>
        <w:rPr>
          <w:iCs/>
          <w:i/>
        </w:rPr>
        <w:t xml:space="preserve">SPIN Selling: Advice from the World's #1 Sales Performance Company</w:t>
      </w:r>
      <w:r>
        <w:t xml:space="preserve">. New York, NY: Doubleday.</w:t>
      </w:r>
    </w:p>
    <w:p>
      <w:pPr>
        <w:pStyle w:val="BodyText"/>
      </w:pPr>
      <w:r>
        <w:t xml:space="preserve">This seminal work on consultative selling is widely adopted by major corporations in Vancouver, particularly in the B2B sector. The SPIN methodology (Situation, Problem, Implication, Need-payoff) is highly effective for navigating complex sales cycles common in Vancouver's enterprise-level markets. The book provides actionable techniques for uncovering client needs and positioning solutions effectively. For Sales Executives in Canada, this resource is invaluable for moving away from aggressive tactics toward a more collaborative approach that resonates with Canadian business culture.</w:t>
      </w:r>
    </w:p>
    <w:p>
      <w:pPr>
        <w:pStyle w:val="BodyText"/>
      </w:pPr>
      <w:r>
        <w:t xml:space="preserve">Dixon, M., &amp; Adamson, B. (2014).</w:t>
      </w:r>
      <w:r>
        <w:t xml:space="preserve"> </w:t>
      </w:r>
      <w:r>
        <w:rPr>
          <w:iCs/>
          <w:i/>
        </w:rPr>
        <w:t xml:space="preserve">The Challenger Sale: Taking Control of the Customer Conversation</w:t>
      </w:r>
      <w:r>
        <w:t xml:space="preserve">. New York, NY: Portfolio Penguin.</w:t>
      </w:r>
    </w:p>
    <w:p>
      <w:pPr>
        <w:pStyle w:val="BodyText"/>
      </w:pPr>
      <w:r>
        <w:t xml:space="preserve">This book challenges traditional relationship-based selling models and advocates for a "Challenger" approach where Sales Executives teach, tailor, and take control of the conversation. In Vancouver's competitive market, where buyers are well-informed, this methodology is particularly relevant. It helps Sales Executives differentiate themselves by providing unique insights and challenging client assumptions. The case studies included offer practical examples of how to apply these principles in high-stakes sales environments, making it a key resource for career advancement.</w:t>
      </w:r>
    </w:p>
    <w:bookmarkEnd w:id="22"/>
    <w:bookmarkStart w:id="23" w:name="networking-and-community-engagement"/>
    <w:p>
      <w:pPr>
        <w:pStyle w:val="Heading2"/>
      </w:pPr>
      <w:r>
        <w:t xml:space="preserve">Networking and Community Engagement</w:t>
      </w:r>
    </w:p>
    <w:p>
      <w:pPr>
        <w:pStyle w:val="FirstParagraph"/>
      </w:pPr>
      <w:r>
        <w:t xml:space="preserve">Vancouver Board of Trade. (2023).</w:t>
      </w:r>
      <w:r>
        <w:t xml:space="preserve"> </w:t>
      </w:r>
      <w:r>
        <w:rPr>
          <w:iCs/>
          <w:i/>
        </w:rPr>
        <w:t xml:space="preserve">Annual Report: Connecting Business Leaders</w:t>
      </w:r>
      <w:r>
        <w:t xml:space="preserve">. Vancouver, BC: Vancouver Board of Trade.</w:t>
      </w:r>
    </w:p>
    <w:p>
      <w:pPr>
        <w:pStyle w:val="BodyText"/>
      </w:pPr>
      <w:r>
        <w:t xml:space="preserve">This report highlights the importance of networking and community engagement for business success in Vancouver. It details the initiatives and events organized by the Board of Trade, which are critical for Sales Executives looking to expand their professional network. The document underscores the value of face-to-face interactions and local partnerships in driving sales growth. For Sales Executives new to the region, this resource provides a roadmap for integrating into Vancouver's business community and leveraging local connections to generate leads.</w:t>
      </w:r>
    </w:p>
    <w:p>
      <w:pPr>
        <w:pStyle w:val="BodyText"/>
      </w:pPr>
      <w:r>
        <w:t xml:space="preserve">LinkedIn Learning. (2022).</w:t>
      </w:r>
      <w:r>
        <w:t xml:space="preserve"> </w:t>
      </w:r>
      <w:r>
        <w:rPr>
          <w:iCs/>
          <w:i/>
        </w:rPr>
        <w:t xml:space="preserve">Sales Foundations: Building Relationships in a Digital World</w:t>
      </w:r>
      <w:r>
        <w:t xml:space="preserve">. [Online Course].</w:t>
      </w:r>
    </w:p>
    <w:p>
      <w:pPr>
        <w:pStyle w:val="BodyText"/>
      </w:pPr>
      <w:r>
        <w:t xml:space="preserve">This online course addresses the evolving nature of sales in the digital age, with a focus on building relationships through social media and digital platforms. It is particularly relevant for Sales Executives in Vancouver, where digital adoption is high. The course covers strategies for personal branding, content marketing, and leveraging LinkedIn for lead generation. It provides practical tools for Sales Executives to enhance their online presence and engage with prospects effectively, complementing traditional sales techniques with modern digital skills.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Roles in Vancouver, Canada</dc:title>
  <dc:creator/>
  <dc:language>en</dc:language>
  <cp:keywords/>
  <dcterms:created xsi:type="dcterms:W3CDTF">2026-08-07T18:59:40Z</dcterms:created>
  <dcterms:modified xsi:type="dcterms:W3CDTF">2026-08-07T18:59:40Z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