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Guangzhou,</w:t>
      </w:r>
      <w:r>
        <w:t xml:space="preserve"> </w:t>
      </w:r>
      <w:r>
        <w:t xml:space="preserve">China</w:t>
      </w:r>
    </w:p>
    <w:bookmarkStart w:id="21" w:name="Xbe413e5a41868a08c940870008d5271ba2295b1"/>
    <w:p>
      <w:pPr>
        <w:pStyle w:val="Heading1"/>
      </w:pPr>
      <w:r>
        <w:t xml:space="preserve">Annotated Bibliography: The Sales Executive in Guangzhou, China</w:t>
      </w:r>
    </w:p>
    <w:p>
      <w:pPr>
        <w:pStyle w:val="FirstParagraph"/>
      </w:pPr>
      <w:r>
        <w:rPr>
          <w:bCs/>
          <w:b/>
        </w:rPr>
        <w:t xml:space="preserve">Introduction:</w:t>
      </w:r>
      <w:r>
        <w:t xml:space="preserve"> </w:t>
      </w:r>
      <w:r>
        <w:t xml:space="preserve">This annotated bibliography compiles essential resources regarding the role, challenges, and strategies of the Sales Executive operating within the specific economic and cultural landscape of Guangzhou, China. As a major manufacturing hub and the gateway to the Pearl River Delta, Guangzhou presents unique opportunities and complexities for sales professionals. The selected works cover cross-cultural communication, digital transformation in sales, relationship building (Guanxi), and the specific regulatory environment affecting business development in this region.</w:t>
      </w:r>
    </w:p>
    <w:bookmarkStart w:id="20" w:name="references"/>
    <w:p>
      <w:pPr>
        <w:pStyle w:val="Heading2"/>
      </w:pPr>
      <w:r>
        <w:t xml:space="preserve">References</w:t>
      </w:r>
    </w:p>
    <w:p>
      <w:pPr>
        <w:pStyle w:val="FirstParagraph"/>
      </w:pPr>
      <w:r>
        <w:t xml:space="preserve">Adler, N. J., &amp; Gundersen, A. (2008).</w:t>
      </w:r>
      <w:r>
        <w:t xml:space="preserve"> </w:t>
      </w:r>
      <w:r>
        <w:rPr>
          <w:iCs/>
          <w:i/>
        </w:rPr>
        <w:t xml:space="preserve">Cross-Cultural Management: Critical Perspectives</w:t>
      </w:r>
      <w:r>
        <w:t xml:space="preserve">. Routledge.</w:t>
      </w:r>
    </w:p>
    <w:p>
      <w:pPr>
        <w:pStyle w:val="BodyText"/>
      </w:pPr>
      <w:r>
        <w:t xml:space="preserve">This foundational text provides a critical framework for understanding the cultural nuances that a Sales Executive must navigate in international markets. Specifically, the chapters on Asian business cultures offer deep insights into the hierarchical structures and communication styles prevalent in Guangzhou. For a sales professional, this resource is vital for decoding the indirect communication methods often used by local stakeholders. It argues that successful sales in China are not merely transactional but require a profound understanding of "face" (mianzi) and social harmony. The book serves as a theoretical backbone for any executive attempting to bridge the gap between Western sales methodologies and the traditional expectations of Guangzhou-based clients.</w:t>
      </w:r>
    </w:p>
    <w:p>
      <w:pPr>
        <w:pStyle w:val="BodyText"/>
      </w:pPr>
      <w:r>
        <w:t xml:space="preserve">Chen, M. J. (2019).</w:t>
      </w:r>
      <w:r>
        <w:t xml:space="preserve"> </w:t>
      </w:r>
      <w:r>
        <w:rPr>
          <w:iCs/>
          <w:i/>
        </w:rPr>
        <w:t xml:space="preserve">The Dynamics of Guanxi in Modern Chinese Business</w:t>
      </w:r>
      <w:r>
        <w:t xml:space="preserve">. Journal of International Business Studies, 50(4), 412-430.</w:t>
      </w:r>
    </w:p>
    <w:p>
      <w:pPr>
        <w:pStyle w:val="BodyText"/>
      </w:pPr>
      <w:r>
        <w:t xml:space="preserve">Chen’s article is indispensable for any Sales Executive aiming to succeed in Guangzhou, as it dissects the concept of Guanxi (relationships) in the context of the modern digital economy. While traditional views suggest Guanxi is solely about personal favors, Chen argues that in a hub like Guangzhou, it has evolved into a system of trust-based professional networks. The article highlights how sales executives must leverage local chambers of commerce and industry associations to build credibility. It provides actionable strategies for converting initial business meetings into long-term partnerships, emphasizing that in Guangzhou, the speed of a sale is often directly proportional to the depth of the relationship established prior to the negotiation.</w:t>
      </w:r>
    </w:p>
    <w:p>
      <w:pPr>
        <w:pStyle w:val="BodyText"/>
      </w:pPr>
      <w:r>
        <w:t xml:space="preserve">Deloitte. (2022).</w:t>
      </w:r>
      <w:r>
        <w:t xml:space="preserve"> </w:t>
      </w:r>
      <w:r>
        <w:rPr>
          <w:iCs/>
          <w:i/>
        </w:rPr>
        <w:t xml:space="preserve">China Consumer Insights: The Rise of the Digital Native in Tier-1 Cities</w:t>
      </w:r>
      <w:r>
        <w:t xml:space="preserve">. Deloitte China.</w:t>
      </w:r>
    </w:p>
    <w:p>
      <w:pPr>
        <w:pStyle w:val="BodyText"/>
      </w:pPr>
      <w:r>
        <w:t xml:space="preserve">This report offers a data-driven analysis of consumer behavior in China’s top-tier cities, including Guangzhou. For the Sales Executive, this document is crucial for understanding the shift towards omnichannel sales strategies. It details how Guangzhou consumers utilize platforms like WeChat and Douyin not just for social interaction, but as primary channels for product discovery and purchase. The report underscores the necessity for sales professionals to be digitally fluent, integrating social commerce into their sales pitches. It provides specific metrics on conversion rates and customer engagement, helping executives tailor their value propositions to a tech-savvy demographic that expects seamless integration between online and offline experiences.</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Hofstede’s cultural dimensions theory is applied here to the specific context of Chinese business negotiations. The high "Power Distance" and "Uncertainty Avoidance" scores for China are particularly relevant for a Sales Executive in Guangzhou. This resource explains why local decision-making processes can be slow and centralized, requiring patience and persistence from the salesperson. It advises executives to prepare for extensive due diligence and to respect formal titles and protocols during negotiations. By understanding these cultural dimensions, a sales professional can avoid common pitfalls, such as appearing too aggressive or disrespectful of hierarchy, which could jeopardize deals in the competitive Guangzhou market.</w:t>
      </w:r>
    </w:p>
    <w:p>
      <w:pPr>
        <w:pStyle w:val="BodyText"/>
      </w:pPr>
      <w:r>
        <w:t xml:space="preserve">Li, X., &amp; Wang, Y. (2020).</w:t>
      </w:r>
      <w:r>
        <w:t xml:space="preserve"> </w:t>
      </w:r>
      <w:r>
        <w:rPr>
          <w:iCs/>
          <w:i/>
        </w:rPr>
        <w:t xml:space="preserve">Supply Chain Sales Strategies in the Pearl River Delta</w:t>
      </w:r>
      <w:r>
        <w:t xml:space="preserve">. Harvard Business Review Asia Pacific.</w:t>
      </w:r>
    </w:p>
    <w:p>
      <w:pPr>
        <w:pStyle w:val="BodyText"/>
      </w:pPr>
      <w:r>
        <w:t xml:space="preserve">Focusing specifically on the Pearl River Delta, this article addresses the unique B2B sales environment of Guangzhou as a global manufacturing center. It outlines how Sales Executives must position themselves not just as vendors, but as supply chain partners who can offer efficiency and reliability. The authors discuss the importance of understanding local logistics, customs regulations, and production cycles when pitching to manufacturers in the region. This resource is highly practical, offering case studies of successful sales cycles where executives demonstrated deep industry knowledge. It is essential reading for those selling industrial goods, services, or technology to the dense network of factories and distributors in Guangzhou.</w:t>
      </w:r>
    </w:p>
    <w:p>
      <w:pPr>
        <w:pStyle w:val="BodyText"/>
      </w:pPr>
      <w:r>
        <w:t xml:space="preserve">McKinsey &amp; Company. (2023).</w:t>
      </w:r>
      <w:r>
        <w:t xml:space="preserve"> </w:t>
      </w:r>
      <w:r>
        <w:rPr>
          <w:iCs/>
          <w:i/>
        </w:rPr>
        <w:t xml:space="preserve">Winning in China’s New Normal: Strategies for Foreign Enterprises</w:t>
      </w:r>
      <w:r>
        <w:t xml:space="preserve">. McKinsey Global Institute.</w:t>
      </w:r>
    </w:p>
    <w:p>
      <w:pPr>
        <w:pStyle w:val="BodyText"/>
      </w:pPr>
      <w:r>
        <w:t xml:space="preserve">This comprehensive report analyzes the shifting regulatory and economic landscape in China, providing a macro-level view that is critical for strategic sales planning. For the Sales Executive in Guangzhou, it highlights the increasing emphasis on domestic innovation and compliance with local data security laws. The report advises that sales strategies must be localized rather than simply translated from global templates. It discusses the rise of "Guochao" (national trend), where consumers prefer brands that resonate with local culture. Executives can use this information to adapt their messaging, ensuring that their offerings align with national priorities and local consumer sentiments, thereby reducing friction in the sales process.</w:t>
      </w:r>
    </w:p>
    <w:p>
      <w:pPr>
        <w:pStyle w:val="BodyText"/>
      </w:pPr>
      <w:r>
        <w:t xml:space="preserve">Nisbett, R. E. (2003).</w:t>
      </w:r>
      <w:r>
        <w:t xml:space="preserve"> </w:t>
      </w:r>
      <w:r>
        <w:rPr>
          <w:iCs/>
          <w:i/>
        </w:rPr>
        <w:t xml:space="preserve">The Geography of Thought: How Asians and Westerners Think Differently... and Why</w:t>
      </w:r>
      <w:r>
        <w:t xml:space="preserve">. Free Press.</w:t>
      </w:r>
    </w:p>
    <w:p>
      <w:pPr>
        <w:pStyle w:val="BodyText"/>
      </w:pPr>
      <w:r>
        <w:t xml:space="preserve">Nisbett’s work explores the cognitive differences between holistic (Eastern) and analytic (Western) thinking styles. For a Sales Executive operating in Guangzhou, this book is a powerful tool for understanding how local clients perceive problems and solutions. Chinese clients often view issues in the context of their broader environment and relationships, whereas Western sales pitches tend to focus on isolated features and benefits. This resource helps executives reframe their presentations to appeal to the holistic mindset of Guangzhou buyers, emphasizing how a product fits into the client’s overall ecosystem and long-term stability. It is a key text for improving persuasion and negotiation effectiveness.</w:t>
      </w:r>
    </w:p>
    <w:p>
      <w:pPr>
        <w:pStyle w:val="BodyText"/>
      </w:pPr>
      <w:r>
        <w:t xml:space="preserve">Zhang, L. (2021).</w:t>
      </w:r>
      <w:r>
        <w:t xml:space="preserve"> </w:t>
      </w:r>
      <w:r>
        <w:rPr>
          <w:iCs/>
          <w:i/>
        </w:rPr>
        <w:t xml:space="preserve">WeChat Marketing and Sales: A Guide for International Businesses</w:t>
      </w:r>
      <w:r>
        <w:t xml:space="preserve">. Wiley.</w:t>
      </w:r>
    </w:p>
    <w:p>
      <w:pPr>
        <w:pStyle w:val="BodyText"/>
      </w:pPr>
      <w:r>
        <w:t xml:space="preserve">This practical guide focuses on the ecosystem of WeChat, which is ubiquitous in Guangzhou for both personal and professional communication. For the modern Sales Executive, mastering WeChat is non-negotiable. Zhang provides step-by-step instructions on using WeChat Official Accounts, Mini Programs, and Moments to nurture leads and close deals. The book explains the etiquette of digital communication in China, such as the appropriate use of red envelopes (hongbao) and the timing of messages. It is an essential operational manual for any executive looking to maintain constant, low-friction contact with prospects and clients in Guangzhou, effectively turning a social app into a powerful sales channel.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Guangzhou, China</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