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in</w:t>
      </w:r>
      <w:r>
        <w:t xml:space="preserve"> </w:t>
      </w:r>
      <w:r>
        <w:t xml:space="preserve">DR</w:t>
      </w:r>
      <w:r>
        <w:t xml:space="preserve"> </w:t>
      </w:r>
      <w:r>
        <w:t xml:space="preserve">Congo</w:t>
      </w:r>
      <w:r>
        <w:t xml:space="preserve"> </w:t>
      </w:r>
      <w:r>
        <w:t xml:space="preserve">Kinshasa</w:t>
      </w:r>
    </w:p>
    <w:bookmarkStart w:id="22" w:name="Xc8442cbb95832aa978dd4d53d9bc75afc803047"/>
    <w:p>
      <w:pPr>
        <w:pStyle w:val="Heading1"/>
      </w:pPr>
      <w:r>
        <w:t xml:space="preserve">Annotated Bibliography: Sales Executive Roles and Strategies in DR Congo Kinshasa</w:t>
      </w:r>
    </w:p>
    <w:p>
      <w:pPr>
        <w:pStyle w:val="FirstParagraph"/>
      </w:pPr>
      <w:r>
        <w:t xml:space="preserve">This annotated bibliography compiles essential resources regarding the role of the Sales Executive within the specific economic and cultural context of Kinshasa, Democratic Republic of the Congo (DRC). The selection focuses on market dynamics, negotiation styles, digital transformation, and regulatory frameworks relevant to professionals operating in the capital city.</w:t>
      </w:r>
    </w:p>
    <w:bookmarkStart w:id="20" w:name="introduction"/>
    <w:p>
      <w:pPr>
        <w:pStyle w:val="Heading2"/>
      </w:pPr>
      <w:r>
        <w:t xml:space="preserve">Introduction</w:t>
      </w:r>
    </w:p>
    <w:p>
      <w:pPr>
        <w:pStyle w:val="FirstParagraph"/>
      </w:pPr>
      <w:r>
        <w:t xml:space="preserve">The position of a Sales Executive in Kinshasa is distinct from Western counterparts due to the unique blend of informal market structures, relationship-based commerce, and rapid digital adoption. The following entries provide a comprehensive overview of the literature necessary for understanding how to succeed in this environment.</w:t>
      </w:r>
    </w:p>
    <w:p>
      <w:pPr>
        <w:pStyle w:val="BodyText"/>
      </w:pPr>
      <w:r>
        <w:t xml:space="preserve">African Development Bank. (2023).</w:t>
      </w:r>
      <w:r>
        <w:t xml:space="preserve"> </w:t>
      </w:r>
      <w:r>
        <w:rPr>
          <w:iCs/>
          <w:i/>
        </w:rPr>
        <w:t xml:space="preserve">Private Sector Development in the Democratic Republic of Congo: Opportunities and Challenges.</w:t>
      </w:r>
      <w:r>
        <w:t xml:space="preserve"> </w:t>
      </w:r>
      <w:r>
        <w:t xml:space="preserve">Abidjan: AfDB Publications.</w:t>
      </w:r>
    </w:p>
    <w:p>
      <w:pPr>
        <w:pStyle w:val="BodyText"/>
      </w:pPr>
      <w:r>
        <w:t xml:space="preserve">This report provides a macroeconomic overview of the DRC, with specific chapters dedicated to Kinshasa’s commercial landscape. For a Sales Executive, this document is critical for understanding the regulatory environment and the growth sectors, such as telecommunications and consumer goods. It highlights the importance of navigating bureaucratic hurdles and offers data on purchasing power in the capital, which is essential for pricing strategies and market segmentation.</w:t>
      </w:r>
    </w:p>
    <w:p>
      <w:pPr>
        <w:pStyle w:val="BodyText"/>
      </w:pPr>
      <w:r>
        <w:t xml:space="preserve">Bakker, R. (2021).</w:t>
      </w:r>
      <w:r>
        <w:t xml:space="preserve"> </w:t>
      </w:r>
      <w:r>
        <w:rPr>
          <w:iCs/>
          <w:i/>
        </w:rPr>
        <w:t xml:space="preserve">Negotiating in Africa: Cultural Intelligence for Business Success.</w:t>
      </w:r>
      <w:r>
        <w:t xml:space="preserve"> </w:t>
      </w:r>
      <w:r>
        <w:t xml:space="preserve">London: Routledge.</w:t>
      </w:r>
    </w:p>
    <w:p>
      <w:pPr>
        <w:pStyle w:val="BodyText"/>
      </w:pPr>
      <w:r>
        <w:t xml:space="preserve">While covering the continent broadly, this text offers profound insights into the Congolese negotiation style prevalent in Kinshasa. It emphasizes the concept of "Ubuntu" and the necessity of building personal relationships before discussing business terms. For a Sales Executive, this book is a practical guide to avoiding cultural faux pas, understanding the pace of decision-making, and recognizing that trust is the primary currency in Kinshasa’s B2B and B2C sectors.</w:t>
      </w:r>
    </w:p>
    <w:p>
      <w:pPr>
        <w:pStyle w:val="BodyText"/>
      </w:pPr>
      <w:r>
        <w:t xml:space="preserve">Congo Research Group. (2022).</w:t>
      </w:r>
      <w:r>
        <w:t xml:space="preserve"> </w:t>
      </w:r>
      <w:r>
        <w:rPr>
          <w:iCs/>
          <w:i/>
        </w:rPr>
        <w:t xml:space="preserve">The Rise of Mobile Money and Digital Commerce in Kinshasa.</w:t>
      </w:r>
      <w:r>
        <w:t xml:space="preserve"> </w:t>
      </w:r>
      <w:r>
        <w:t xml:space="preserve">Journal of African Business, 23(4), 45-62.</w:t>
      </w:r>
    </w:p>
    <w:p>
      <w:pPr>
        <w:pStyle w:val="BodyText"/>
      </w:pPr>
      <w:r>
        <w:t xml:space="preserve">This academic article analyzes the shift from cash-based transactions to mobile money platforms like M-Pesa and Airtel Money in Kinshasa. It is highly relevant for Sales Executives looking to modernize their sales funnels. The study details consumer behavior regarding digital payments and suggests that sales strategies must integrate mobile-first approaches to remain competitive in the capital’s rapidly evolving tech ecosystem.</w:t>
      </w:r>
    </w:p>
    <w:p>
      <w:pPr>
        <w:pStyle w:val="BodyText"/>
      </w:pPr>
      <w:r>
        <w:t xml:space="preserve">Diallo, M. (2020).</w:t>
      </w:r>
      <w:r>
        <w:t xml:space="preserve"> </w:t>
      </w:r>
      <w:r>
        <w:rPr>
          <w:iCs/>
          <w:i/>
        </w:rPr>
        <w:t xml:space="preserve">Informal Markets and Formal Sales: Bridging the Gap in Central Africa.</w:t>
      </w:r>
      <w:r>
        <w:t xml:space="preserve"> </w:t>
      </w:r>
      <w:r>
        <w:t xml:space="preserve">Nairobi: East African Publishing House.</w:t>
      </w:r>
    </w:p>
    <w:p>
      <w:pPr>
        <w:pStyle w:val="BodyText"/>
      </w:pPr>
      <w:r>
        <w:t xml:space="preserve">Kinshasa’s economy is heavily influenced by the informal sector. This book explores how formal Sales Executives can penetrate these informal networks. It provides case studies on distribution channels in Kinshasa, arguing that successful sales strategies often require hybrid models that respect local market traditions while introducing formal brand standards. It is essential reading for understanding the logistics of last-mile sales in the city.</w:t>
      </w:r>
    </w:p>
    <w:p>
      <w:pPr>
        <w:pStyle w:val="BodyText"/>
      </w:pPr>
      <w:r>
        <w:t xml:space="preserve">European Union Delegation to the DRC. (2023).</w:t>
      </w:r>
      <w:r>
        <w:t xml:space="preserve"> </w:t>
      </w:r>
      <w:r>
        <w:rPr>
          <w:iCs/>
          <w:i/>
        </w:rPr>
        <w:t xml:space="preserve">Doing Business in the Democratic Republic of Congo: A Guide for Investors.</w:t>
      </w:r>
      <w:r>
        <w:t xml:space="preserve"> </w:t>
      </w:r>
      <w:r>
        <w:t xml:space="preserve">Brussels: EU Publications.</w:t>
      </w:r>
    </w:p>
    <w:p>
      <w:pPr>
        <w:pStyle w:val="BodyText"/>
      </w:pPr>
      <w:r>
        <w:t xml:space="preserve">This official guide outlines the legal and tax obligations for businesses operating in the DRC. For a Sales Executive, particularly those representing foreign entities, understanding the tax implications on sales, import duties, and contract law is vital. The document clarifies the bureaucratic processes in Kinshasa, helping sales professionals set realistic timelines for deal closures and compliance.</w:t>
      </w:r>
    </w:p>
    <w:p>
      <w:pPr>
        <w:pStyle w:val="BodyText"/>
      </w:pPr>
      <w:r>
        <w:t xml:space="preserve">Hofstede Insights. (2022).</w:t>
      </w:r>
      <w:r>
        <w:t xml:space="preserve"> </w:t>
      </w:r>
      <w:r>
        <w:rPr>
          <w:iCs/>
          <w:i/>
        </w:rPr>
        <w:t xml:space="preserve">Culture’s Consequences: Comparing Values, Behaviors, Institutions and Organizations Across Nations: DRC Profile.</w:t>
      </w:r>
      <w:r>
        <w:t xml:space="preserve"> </w:t>
      </w:r>
      <w:r>
        <w:t xml:space="preserve">Amsterdam: Hofstede Insights.</w:t>
      </w:r>
    </w:p>
    <w:p>
      <w:pPr>
        <w:pStyle w:val="BodyText"/>
      </w:pPr>
      <w:r>
        <w:t xml:space="preserve">This resource provides a data-driven analysis of the cultural dimensions of the DRC, including power distance and uncertainty avoidance. In the context of Kinshasa, it explains the hierarchical nature of business interactions. Sales Executives can use this information to tailor their communication styles, ensuring they address decision-makers with the appropriate level of respect and formality required in Congolese corporate culture.</w:t>
      </w:r>
    </w:p>
    <w:p>
      <w:pPr>
        <w:pStyle w:val="BodyText"/>
      </w:pPr>
      <w:r>
        <w:t xml:space="preserve">Kinshasa Chamber of Commerce. (2021).</w:t>
      </w:r>
      <w:r>
        <w:t xml:space="preserve"> </w:t>
      </w:r>
      <w:r>
        <w:rPr>
          <w:iCs/>
          <w:i/>
        </w:rPr>
        <w:t xml:space="preserve">Annual Report on Commercial Activities and Consumer Trends.</w:t>
      </w:r>
      <w:r>
        <w:t xml:space="preserve"> </w:t>
      </w:r>
      <w:r>
        <w:t xml:space="preserve">Kinshasa: KCC.</w:t>
      </w:r>
    </w:p>
    <w:p>
      <w:pPr>
        <w:pStyle w:val="BodyText"/>
      </w:pPr>
      <w:r>
        <w:t xml:space="preserve">As a local source, this report offers ground-level data on consumer preferences in Kinshasa. It tracks trends in retail, hospitality, and services. For a Sales Executive, this is a primary source for identifying emerging market needs and competitor activities. It highlights the resilience of the Kinshasa consumer and the sectors showing the most robust growth, aiding in strategic planning.</w:t>
      </w:r>
    </w:p>
    <w:p>
      <w:pPr>
        <w:pStyle w:val="BodyText"/>
      </w:pPr>
      <w:r>
        <w:t xml:space="preserve">Mukendi, J. (2019).</w:t>
      </w:r>
      <w:r>
        <w:t xml:space="preserve"> </w:t>
      </w:r>
      <w:r>
        <w:rPr>
          <w:iCs/>
          <w:i/>
        </w:rPr>
        <w:t xml:space="preserve">Leadership and Sales Management in Francophone Africa.</w:t>
      </w:r>
      <w:r>
        <w:t xml:space="preserve"> </w:t>
      </w:r>
      <w:r>
        <w:t xml:space="preserve">Paris: L’Harmattan.</w:t>
      </w:r>
    </w:p>
    <w:p>
      <w:pPr>
        <w:pStyle w:val="BodyText"/>
      </w:pPr>
      <w:r>
        <w:t xml:space="preserve">This book addresses the linguistic and management nuances of leading sales teams in Francophone regions, including Kinshasa. It discusses the importance of French language proficiency and the specific motivational drivers for sales staff in the DRC. It is valuable for Sales Executives who are also in management roles, offering strategies for team building and performance evaluation that align with local cultural expectations.</w:t>
      </w:r>
    </w:p>
    <w:bookmarkEnd w:id="20"/>
    <w:bookmarkStart w:id="21" w:name="conclusion"/>
    <w:p>
      <w:pPr>
        <w:pStyle w:val="Heading2"/>
      </w:pPr>
      <w:r>
        <w:t xml:space="preserve">Conclusion</w:t>
      </w:r>
    </w:p>
    <w:p>
      <w:pPr>
        <w:pStyle w:val="FirstParagraph"/>
      </w:pPr>
      <w:r>
        <w:t xml:space="preserve">The literature reviewed above underscores that success as a Sales Executive in Kinshasa requires more than just product knowledge. It demands a deep understanding of the local economic structure, cultural nuances, and digital trends. By integrating insights from these sources, professionals can develop robust strategies that are both culturally sensitive and commercially effective in the Democratic Republic of the Congo.</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in DR Congo Kinshasa</dc:title>
  <dc:creator/>
  <dc:language>en</dc:language>
  <cp:keywords/>
  <dcterms:created xsi:type="dcterms:W3CDTF">2026-08-07T18:56:22Z</dcterms:created>
  <dcterms:modified xsi:type="dcterms:W3CDTF">2026-08-07T18:56:22Z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