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Lyon</w:t>
      </w:r>
    </w:p>
    <w:bookmarkStart w:id="25" w:name="X4fed9d2ea844ed3bd40e7108dda5b36f83a5d87"/>
    <w:p>
      <w:pPr>
        <w:pStyle w:val="Heading1"/>
      </w:pPr>
      <w:r>
        <w:t xml:space="preserve">Annotated Bibliography: The Sales Executive Landscape in France Lyon</w:t>
      </w:r>
    </w:p>
    <w:p>
      <w:pPr>
        <w:pStyle w:val="FirstParagraph"/>
      </w:pPr>
      <w:r>
        <w:rPr>
          <w:bCs/>
          <w:b/>
        </w:rPr>
        <w:t xml:space="preserve">Introduction:</w:t>
      </w:r>
      <w:r>
        <w:t xml:space="preserve"> </w:t>
      </w:r>
      <w:r>
        <w:t xml:space="preserve">This annotated bibliography compiles essential resources regarding the role of the Sales Executive within the specific economic and cultural context of Lyon, France. Lyon serves as a critical hub for biotechnology, gastronomy, and digital innovation in the Auvergne-Rhône-Alpes region. Understanding the nuances of selling in this market requires a synthesis of general sales methodologies, French business etiquette, and regional economic data. The following entries provide a comprehensive overview for professionals aiming to succeed as Sales Executives in this dynamic environment.</w:t>
      </w:r>
    </w:p>
    <w:bookmarkStart w:id="20" w:name="X777c5d127759955613927f588fc6a50d72be310"/>
    <w:p>
      <w:pPr>
        <w:pStyle w:val="Heading2"/>
      </w:pPr>
      <w:r>
        <w:t xml:space="preserve">Regional Economic Context and Market Analysis</w:t>
      </w:r>
    </w:p>
    <w:p>
      <w:pPr>
        <w:pStyle w:val="FirstParagraph"/>
      </w:pPr>
      <w:r>
        <w:t xml:space="preserve">Auvergne-Rhône-Alpes Region. (2023).</w:t>
      </w:r>
      <w:r>
        <w:t xml:space="preserve"> </w:t>
      </w:r>
      <w:r>
        <w:rPr>
          <w:iCs/>
          <w:i/>
        </w:rPr>
        <w:t xml:space="preserve">Economic Outlook and Strategic Sectors Report</w:t>
      </w:r>
      <w:r>
        <w:t xml:space="preserve">. Regional Council of Auvergne-Rhône-Alpes.</w:t>
      </w:r>
    </w:p>
    <w:p>
      <w:pPr>
        <w:pStyle w:val="BodyText"/>
      </w:pPr>
      <w:r>
        <w:t xml:space="preserve">This official report provides a macroeconomic overview of the region where Lyon is situated. For a Sales Executive, this document is invaluable for identifying high-growth sectors such as health-tech, aerospace, and digital services. It outlines the specific industrial clusters (pôles de compétitivité) surrounding Lyon, allowing sales professionals to tailor their value propositions to the dominant industries in the area. The data supports strategic account planning by highlighting which local enterprises are expanding and likely to require new B2B solutions.</w:t>
      </w:r>
    </w:p>
    <w:p>
      <w:pPr>
        <w:pStyle w:val="BodyText"/>
      </w:pPr>
      <w:r>
        <w:t xml:space="preserve">Lyon Metro. (2022).</w:t>
      </w:r>
      <w:r>
        <w:t xml:space="preserve"> </w:t>
      </w:r>
      <w:r>
        <w:rPr>
          <w:iCs/>
          <w:i/>
        </w:rPr>
        <w:t xml:space="preserve">Business Attractiveness and Startup Ecosystem in Lyon</w:t>
      </w:r>
      <w:r>
        <w:t xml:space="preserve">. Lyon Metro Economic Development Agency.</w:t>
      </w:r>
    </w:p>
    <w:p>
      <w:pPr>
        <w:pStyle w:val="BodyText"/>
      </w:pPr>
      <w:r>
        <w:t xml:space="preserve">Focusing specifically on the Lyon metropolitan area, this publication details the rise of the startup ecosystem and the "Lyon Tech" initiative. For Sales Executives targeting SMEs and startups, this resource offers insights into the decision-making structures of younger companies compared to traditional French corporations. It emphasizes the importance of agility and digital-first approaches when selling to Lyon's innovative sector, distinguishing the local market from the more bureaucratic environment often found in Paris.</w:t>
      </w:r>
    </w:p>
    <w:bookmarkEnd w:id="20"/>
    <w:bookmarkStart w:id="21" w:name="cultural-nuances-and-business-etiquette"/>
    <w:p>
      <w:pPr>
        <w:pStyle w:val="Heading2"/>
      </w:pPr>
      <w:r>
        <w:t xml:space="preserve">Cultural Nuances and Business Etiquette</w:t>
      </w:r>
    </w:p>
    <w:p>
      <w:pPr>
        <w:pStyle w:val="FirstParagraph"/>
      </w:pPr>
      <w:r>
        <w:t xml:space="preserve">Hofstede Insights. (2023).</w:t>
      </w:r>
      <w:r>
        <w:t xml:space="preserve"> </w:t>
      </w:r>
      <w:r>
        <w:rPr>
          <w:iCs/>
          <w:i/>
        </w:rPr>
        <w:t xml:space="preserve">Culture's Consequences: France Country Profile</w:t>
      </w:r>
      <w:r>
        <w:t xml:space="preserve">. Hofstede Insights.</w:t>
      </w:r>
    </w:p>
    <w:p>
      <w:pPr>
        <w:pStyle w:val="BodyText"/>
      </w:pPr>
      <w:r>
        <w:t xml:space="preserve">While not specific to Lyon, this resource is critical for understanding the broader French cultural framework in which Lyon operates. It highlights France's high score on "Power Distance" and "Uncertainty Avoidance," which directly impacts sales cycles. A Sales Executive in Lyon must understand that French clients value formal credentials, detailed technical data, and a structured approach to problem-solving. This annotation underscores the need for patience and thorough preparation during the discovery phase of the sales process to build the necessary trust.</w:t>
      </w:r>
    </w:p>
    <w:p>
      <w:pPr>
        <w:pStyle w:val="BodyText"/>
      </w:pPr>
      <w:r>
        <w:t xml:space="preserve">Leclerc, P. (2021).</w:t>
      </w:r>
      <w:r>
        <w:t xml:space="preserve"> </w:t>
      </w:r>
      <w:r>
        <w:rPr>
          <w:iCs/>
          <w:i/>
        </w:rPr>
        <w:t xml:space="preserve">Negotiating in France: Strategies for Success</w:t>
      </w:r>
      <w:r>
        <w:t xml:space="preserve">. Éditions d'Organisation.</w:t>
      </w:r>
    </w:p>
    <w:p>
      <w:pPr>
        <w:pStyle w:val="BodyText"/>
      </w:pPr>
      <w:r>
        <w:t xml:space="preserve">This text provides a deep dive into the art of negotiation within the French business context. It is particularly relevant for Sales Executives in Lyon, a city with a strong tradition of commerce and negotiation. The author argues that French buyers appreciate intellectual debate and rigorous questioning of the sales pitch. The book advises against overly aggressive "American-style" closing techniques, suggesting instead that a Sales Executive should position themselves as a consultant who respects the client's intelligence and autonomy.</w:t>
      </w:r>
    </w:p>
    <w:bookmarkEnd w:id="21"/>
    <w:bookmarkStart w:id="22" w:name="X4dca643ada89f6e437c4fb7fed37f095e29de32"/>
    <w:p>
      <w:pPr>
        <w:pStyle w:val="Heading2"/>
      </w:pPr>
      <w:r>
        <w:t xml:space="preserve">Sales Methodologies and Professional Development</w:t>
      </w:r>
    </w:p>
    <w:p>
      <w:pPr>
        <w:pStyle w:val="FirstParagraph"/>
      </w:pPr>
      <w:r>
        <w:t xml:space="preserve">Rackham, N. (1988).</w:t>
      </w:r>
      <w:r>
        <w:t xml:space="preserve"> </w:t>
      </w:r>
      <w:r>
        <w:rPr>
          <w:iCs/>
          <w:i/>
        </w:rPr>
        <w:t xml:space="preserve">SPIN Selling</w:t>
      </w:r>
      <w:r>
        <w:t xml:space="preserve">. McGraw-Hill Education.</w:t>
      </w:r>
    </w:p>
    <w:p>
      <w:pPr>
        <w:pStyle w:val="BodyText"/>
      </w:pPr>
      <w:r>
        <w:t xml:space="preserve">Although a classic text, SPIN Selling remains highly applicable to the complex B2B sales environment in Lyon. The methodology of asking Situation, Problem, Implication, and Need-payoff questions aligns well with the French preference for logical, evidence-based decision-making. For a Sales Executive operating in Lyon's industrial sectors, this framework helps navigate long sales cycles by focusing on the client's specific operational challenges rather than just product features. It is a foundational tool for structuring consultative sales conversations.</w:t>
      </w:r>
    </w:p>
    <w:p>
      <w:pPr>
        <w:pStyle w:val="BodyText"/>
      </w:pPr>
      <w:r>
        <w:t xml:space="preserve">Madigan, J. (2019).</w:t>
      </w:r>
      <w:r>
        <w:t xml:space="preserve"> </w:t>
      </w:r>
      <w:r>
        <w:rPr>
          <w:iCs/>
          <w:i/>
        </w:rPr>
        <w:t xml:space="preserve">Challenger Sale: Taking Control of the Customer Conversation</w:t>
      </w:r>
      <w:r>
        <w:t xml:space="preserve">. Portfolio.</w:t>
      </w:r>
    </w:p>
    <w:p>
      <w:pPr>
        <w:pStyle w:val="BodyText"/>
      </w:pPr>
      <w:r>
        <w:t xml:space="preserve">This resource challenges traditional relationship-building sales models by advocating for teaching, tailoring, and taking control. In the context of Lyon, where clients are often well-informed and skeptical, the "Challenger" profile can be effective. However, the Sales Executive must adapt the "teaching" aspect to be culturally sensitive, ensuring that challenging the client's status quo is done with respect and backed by robust data, avoiding any perception of arrogance which is poorly received in French business culture.</w:t>
      </w:r>
    </w:p>
    <w:bookmarkEnd w:id="22"/>
    <w:bookmarkStart w:id="23" w:name="digital-transformation-and-local-trends"/>
    <w:p>
      <w:pPr>
        <w:pStyle w:val="Heading2"/>
      </w:pPr>
      <w:r>
        <w:t xml:space="preserve">Digital Transformation and Local Trends</w:t>
      </w:r>
    </w:p>
    <w:p>
      <w:pPr>
        <w:pStyle w:val="FirstParagraph"/>
      </w:pPr>
      <w:r>
        <w:t xml:space="preserve">Deloitte France. (2023).</w:t>
      </w:r>
      <w:r>
        <w:t xml:space="preserve"> </w:t>
      </w:r>
      <w:r>
        <w:rPr>
          <w:iCs/>
          <w:i/>
        </w:rPr>
        <w:t xml:space="preserve">Digital Transformation in French SMEs: The Rhône-Alpes Perspective</w:t>
      </w:r>
      <w:r>
        <w:t xml:space="preserve">. Deloitte.</w:t>
      </w:r>
    </w:p>
    <w:p>
      <w:pPr>
        <w:pStyle w:val="BodyText"/>
      </w:pPr>
      <w:r>
        <w:t xml:space="preserve">This report analyzes how small and medium-sized enterprises in the Rhône-Alpes region are adopting digital tools. For a Sales Executive selling SaaS or digital services in Lyon, this document is a roadmap for understanding client readiness. It reveals that while Lyon is tech-savvy, many traditional family-owned businesses are still in the early stages of digital adoption. This insight allows the Sales Executive to segment their market effectively, offering educational content to early adopters and robust ROI calculations for more conservative buyers.</w:t>
      </w:r>
    </w:p>
    <w:p>
      <w:pPr>
        <w:pStyle w:val="BodyText"/>
      </w:pPr>
      <w:r>
        <w:t xml:space="preserve">LinkedIn Learning. (2023).</w:t>
      </w:r>
      <w:r>
        <w:t xml:space="preserve"> </w:t>
      </w:r>
      <w:r>
        <w:rPr>
          <w:iCs/>
          <w:i/>
        </w:rPr>
        <w:t xml:space="preserve">Sales Skills for the European Market</w:t>
      </w:r>
      <w:r>
        <w:t xml:space="preserve">. LinkedIn Corporation.</w:t>
      </w:r>
    </w:p>
    <w:p>
      <w:pPr>
        <w:pStyle w:val="BodyText"/>
      </w:pPr>
      <w:r>
        <w:t xml:space="preserve">This online course series offers practical advice on leveraging social selling within Europe. Given Lyon's strong professional network on LinkedIn, this resource is essential for modern Sales Executives. It covers how to build a personal brand that resonates with European professionals, emphasizing thought leadership and local engagement. The content helps Sales Executives in Lyon to identify key decision-makers and engage with them through relevant, localized content before initiating direct contact.</w:t>
      </w:r>
    </w:p>
    <w:bookmarkEnd w:id="23"/>
    <w:bookmarkStart w:id="24" w:name="conclusion"/>
    <w:p>
      <w:pPr>
        <w:pStyle w:val="Heading2"/>
      </w:pPr>
      <w:r>
        <w:t xml:space="preserve">Conclusion</w:t>
      </w:r>
    </w:p>
    <w:p>
      <w:pPr>
        <w:pStyle w:val="FirstParagraph"/>
      </w:pPr>
      <w:r>
        <w:t xml:space="preserve">The role of a Sales Executive in France Lyon is multifaceted, requiring a blend of strategic market analysis, cultural intelligence, and adaptable sales methodologies. The resources listed above provide a solid foundation for understanding the unique dynamics of this market. Success in Lyon depends not only on the quality of the product being sold but also on the Sales Executive's ability to navigate the local business culture, respect the region's industrial heritage, and leverage its growing digital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France Lyon</dc:title>
  <dc:creator/>
  <dc:language>en</dc:language>
  <cp:keywords/>
  <dcterms:created xsi:type="dcterms:W3CDTF">2026-08-07T04:43:42Z</dcterms:created>
  <dcterms:modified xsi:type="dcterms:W3CDTF">2026-08-07T04:43:42Z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