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23" w:name="Xe99a1d1aa42b394907d861d8516f950a446c128"/>
    <w:p>
      <w:pPr>
        <w:pStyle w:val="Heading1"/>
      </w:pPr>
      <w:r>
        <w:t xml:space="preserve">Annotated Bibliography: The Sales Executive Landscape in France Paris</w:t>
      </w:r>
    </w:p>
    <w:p>
      <w:pPr>
        <w:pStyle w:val="FirstParagraph"/>
      </w:pPr>
      <w:r>
        <w:t xml:space="preserve">This annotated bibliography compiles essential resources regarding the role, requirements, and market dynamics of a Sales Executive operating specifically within the business hub of France Paris. The selected texts cover cultural nuances, legal frameworks, digital transformation, and strategic networking necessary for success in this competitive environment.</w:t>
      </w:r>
    </w:p>
    <w:bookmarkStart w:id="20" w:name="introduction"/>
    <w:p>
      <w:pPr>
        <w:pStyle w:val="Heading2"/>
      </w:pPr>
      <w:r>
        <w:t xml:space="preserve">Introduction</w:t>
      </w:r>
    </w:p>
    <w:p>
      <w:pPr>
        <w:pStyle w:val="FirstParagraph"/>
      </w:pPr>
      <w:r>
        <w:t xml:space="preserve">Paris remains one of the most significant commercial centers in Europe. For a Sales Executive, navigating this market requires more than standard sales techniques; it demands a deep understanding of French business etiquette, the specific regulatory environment of France, and the unique cultural expectations of Parisian stakeholders. The following resources provide a comprehensive overview of these critical factors.</w:t>
      </w:r>
    </w:p>
    <w:bookmarkEnd w:id="20"/>
    <w:bookmarkStart w:id="21" w:name="bibliographic-entries"/>
    <w:p>
      <w:pPr>
        <w:pStyle w:val="Heading2"/>
      </w:pPr>
      <w:r>
        <w:t xml:space="preserve">Bibliographic Entries</w:t>
      </w:r>
    </w:p>
    <w:p>
      <w:pPr>
        <w:pStyle w:val="FirstParagraph"/>
      </w:pPr>
      <w:r>
        <w:t xml:space="preserve">Bourguignon, J., Matsumoto, D., &amp; Barke, A. (2017).</w:t>
      </w:r>
      <w:r>
        <w:t xml:space="preserve"> </w:t>
      </w:r>
      <w:r>
        <w:rPr>
          <w:iCs/>
          <w:i/>
        </w:rPr>
        <w:t xml:space="preserve">Doing Business in France: A Guide for Foreigners</w:t>
      </w:r>
      <w:r>
        <w:t xml:space="preserve">. Palgrave Macmillan.</w:t>
      </w:r>
    </w:p>
    <w:p>
      <w:pPr>
        <w:pStyle w:val="BodyText"/>
      </w:pPr>
      <w:r>
        <w:t xml:space="preserve">This text is fundamental for any Sales Executive entering the French market. It provides a detailed analysis of the French business mindset, emphasizing the importance of hierarchy and formal communication. For a professional in France Paris, the book highlights that trust is built through intellectual rigor and long-term relationship building rather than aggressive closing tactics. It specifically addresses the nuances of negotiation in Paris, where direct confrontation is often avoided in favor of subtle persuasion. This resource is crucial for adapting sales pitches to align with local cultural expectations.</w:t>
      </w:r>
    </w:p>
    <w:p>
      <w:pPr>
        <w:pStyle w:val="BodyText"/>
      </w:pPr>
      <w:r>
        <w:t xml:space="preserve">Chen, L., &amp; Dubois, P. (2021). "Digital Transformation in French B2B Sales: Trends and Challenges."</w:t>
      </w:r>
      <w:r>
        <w:t xml:space="preserve"> </w:t>
      </w:r>
      <w:r>
        <w:rPr>
          <w:iCs/>
          <w:i/>
        </w:rPr>
        <w:t xml:space="preserve">Journal of European Business Research</w:t>
      </w:r>
      <w:r>
        <w:t xml:space="preserve">, 14(2), 45-62.</w:t>
      </w:r>
    </w:p>
    <w:p>
      <w:pPr>
        <w:pStyle w:val="BodyText"/>
      </w:pPr>
      <w:r>
        <w:t xml:space="preserve">This academic article examines the rapid shift toward digital sales channels in France. It is particularly relevant for a Sales Executive in France Paris, where tech adoption is high but traditional relationship values persist. The authors argue that successful sales professionals in Paris must hybridize digital tools with face-to-face interaction. The study provides data on how French buyers utilize LinkedIn and email, offering actionable insights for lead generation strategies tailored to the Parisian corporate sector.</w:t>
      </w:r>
    </w:p>
    <w:p>
      <w:pPr>
        <w:pStyle w:val="BodyText"/>
      </w:pPr>
      <w:r>
        <w:t xml:space="preserve">French Ministry of Economy and Finance. (2023).</w:t>
      </w:r>
      <w:r>
        <w:t xml:space="preserve"> </w:t>
      </w:r>
      <w:r>
        <w:rPr>
          <w:iCs/>
          <w:i/>
        </w:rPr>
        <w:t xml:space="preserve">Code de Commerce: Regulations on Commercial Practices</w:t>
      </w:r>
      <w:r>
        <w:t xml:space="preserve">. Légifrance.</w:t>
      </w:r>
    </w:p>
    <w:p>
      <w:pPr>
        <w:pStyle w:val="BodyText"/>
      </w:pPr>
      <w:r>
        <w:t xml:space="preserve">Understanding the legal framework is non-negotiable for a Sales Executive in France. This official government resource outlines the strict regulations governing commercial contracts, non-compete clauses, and consumer protection. For professionals operating in France Paris, compliance with these laws is essential to maintain credibility and avoid legal pitfalls. The document details specific requirements for written agreements and transparency in pricing, which are critical components of the sales process in the French jurisdiction.</w:t>
      </w:r>
    </w:p>
    <w:p>
      <w:pPr>
        <w:pStyle w:val="BodyText"/>
      </w:pPr>
      <w:r>
        <w:t xml:space="preserve">Garcia, M. (2020).</w:t>
      </w:r>
      <w:r>
        <w:t xml:space="preserve"> </w:t>
      </w:r>
      <w:r>
        <w:rPr>
          <w:iCs/>
          <w:i/>
        </w:rPr>
        <w:t xml:space="preserve">Networking in Paris: Strategies for International Professionals</w:t>
      </w:r>
      <w:r>
        <w:t xml:space="preserve">. Hachette Business.</w:t>
      </w:r>
    </w:p>
    <w:p>
      <w:pPr>
        <w:pStyle w:val="BodyText"/>
      </w:pPr>
      <w:r>
        <w:t xml:space="preserve">Networking is the lifeblood of sales in France Paris. This guide offers practical advice on navigating the exclusive social and professional circles of the capital. It explains the significance of events, salons, and informal gatherings in the 8th and 16th arrondissements. For a Sales Executive, this book provides a roadmap for building the "réseau" necessary to access decision-makers. It emphasizes the importance of cultural fluency and the ability to engage in intellectual conversation as a prerequisite for business success.</w:t>
      </w:r>
    </w:p>
    <w:p>
      <w:pPr>
        <w:pStyle w:val="BodyText"/>
      </w:pPr>
      <w:r>
        <w:t xml:space="preserve">Hofstede, G. (2011).</w:t>
      </w:r>
      <w:r>
        <w:t xml:space="preserve"> </w:t>
      </w:r>
      <w:r>
        <w:rPr>
          <w:iCs/>
          <w:i/>
        </w:rPr>
        <w:t xml:space="preserve">Cultures and Organizations: Software of the Mind</w:t>
      </w:r>
      <w:r>
        <w:t xml:space="preserve"> </w:t>
      </w:r>
      <w:r>
        <w:t xml:space="preserve">(3rd ed.). McGraw-Hill.</w:t>
      </w:r>
    </w:p>
    <w:p>
      <w:pPr>
        <w:pStyle w:val="BodyText"/>
      </w:pPr>
      <w:r>
        <w:t xml:space="preserve">While a broader text, Hofstede’s analysis of French culture is indispensable for a Sales Executive. It highlights France’s high score on uncertainty avoidance and individualism. In the context of France Paris, this means clients expect detailed, risk-averse proposals and value personal achievement. The book helps sales professionals understand why French clients may be skeptical of new ideas and how to structure presentations that appeal to their need for security and logical consistency.</w:t>
      </w:r>
    </w:p>
    <w:p>
      <w:pPr>
        <w:pStyle w:val="BodyText"/>
      </w:pPr>
      <w:r>
        <w:t xml:space="preserve">Leclerc, T. (2022). "The Role of Language in French Sales Negotiations."</w:t>
      </w:r>
      <w:r>
        <w:t xml:space="preserve"> </w:t>
      </w:r>
      <w:r>
        <w:rPr>
          <w:iCs/>
          <w:i/>
        </w:rPr>
        <w:t xml:space="preserve">International Journal of Business Communication</w:t>
      </w:r>
      <w:r>
        <w:t xml:space="preserve">, 9(1), 112-128.</w:t>
      </w:r>
    </w:p>
    <w:p>
      <w:pPr>
        <w:pStyle w:val="BodyText"/>
      </w:pPr>
      <w:r>
        <w:t xml:space="preserve">This article underscores the critical importance of language proficiency for a Sales Executive in France Paris. It argues that conducting business in English, while increasingly common, can be perceived as a lack of respect or effort. The study suggests that even a functional command of French significantly enhances rapport and trust. For sales professionals, this resource provides strategies for overcoming language barriers and the benefits of hiring bilingual support to navigate complex negotiations.</w:t>
      </w:r>
    </w:p>
    <w:p>
      <w:pPr>
        <w:pStyle w:val="BodyText"/>
      </w:pPr>
      <w:r>
        <w:t xml:space="preserve">Paris Chamber of Commerce and Industry (CCIP). (2023).</w:t>
      </w:r>
      <w:r>
        <w:t xml:space="preserve"> </w:t>
      </w:r>
      <w:r>
        <w:rPr>
          <w:iCs/>
          <w:i/>
        </w:rPr>
        <w:t xml:space="preserve">Annual Report on Parisian Business Climate</w:t>
      </w:r>
      <w:r>
        <w:t xml:space="preserve">. CCIP Publications.</w:t>
      </w:r>
    </w:p>
    <w:p>
      <w:pPr>
        <w:pStyle w:val="BodyText"/>
      </w:pPr>
      <w:r>
        <w:t xml:space="preserve">This report offers current data on the economic health of France Paris, identifying key growth sectors such as fintech, luxury goods, and green energy. For a Sales Executive, this information is vital for targeting the right industries and understanding the budgetary constraints of potential clients. The report also highlights government incentives for businesses in Paris, which can be leveraged as value propositions during the sales process.</w:t>
      </w:r>
    </w:p>
    <w:p>
      <w:pPr>
        <w:pStyle w:val="BodyText"/>
      </w:pPr>
      <w:r>
        <w:t xml:space="preserve">Smith, R., &amp; Martin, E. (2019).</w:t>
      </w:r>
      <w:r>
        <w:t xml:space="preserve"> </w:t>
      </w:r>
      <w:r>
        <w:rPr>
          <w:iCs/>
          <w:i/>
        </w:rPr>
        <w:t xml:space="preserve">Sales Management in Europe: A Comparative Study</w:t>
      </w:r>
      <w:r>
        <w:t xml:space="preserve">. Routledge.</w:t>
      </w:r>
    </w:p>
    <w:p>
      <w:pPr>
        <w:pStyle w:val="BodyText"/>
      </w:pPr>
      <w:r>
        <w:t xml:space="preserve">This book provides a comparative perspective on sales management practices across Europe, with a dedicated chapter on France. It discusses the differences in sales compensation structures and performance metrics between France and other European countries. For a Sales Executive or manager in France Paris, understanding these local norms is essential for setting realistic targets and motivating teams. The text also addresses the importance of work-life balance in French sales culture, which impacts availability and communication styles.</w:t>
      </w:r>
    </w:p>
    <w:bookmarkEnd w:id="21"/>
    <w:bookmarkStart w:id="22" w:name="conclusion"/>
    <w:p>
      <w:pPr>
        <w:pStyle w:val="Heading2"/>
      </w:pPr>
      <w:r>
        <w:t xml:space="preserve">Conclusion</w:t>
      </w:r>
    </w:p>
    <w:p>
      <w:pPr>
        <w:pStyle w:val="FirstParagraph"/>
      </w:pPr>
      <w:r>
        <w:t xml:space="preserve">The role of a Sales Executive in France Paris is multifaceted, requiring a blend of strategic acumen, cultural sensitivity, and legal awareness. The resources compiled in this annotated bibliography provide a solid foundation for understanding the unique demands of this market. By integrating insights from these texts, sales professionals can develop effective strategies that resonate with French clients and drive sustainable business growth in one of the world’s most dynamic commercial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France Paris</dc:title>
  <dc:creator/>
  <dc:language>en</dc:language>
  <cp:keywords/>
  <dcterms:created xsi:type="dcterms:W3CDTF">2026-08-07T05:04:24Z</dcterms:created>
  <dcterms:modified xsi:type="dcterms:W3CDTF">2026-08-07T05:04:24Z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