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Strategic Sales Executive Practices and Market Dynamics in Abuja, Nigeria</w:t>
      </w:r>
    </w:p>
    <w:bookmarkEnd w:id="20"/>
    <w:p>
      <w:pPr>
        <w:pStyle w:val="BodyText"/>
      </w:pPr>
      <w:r>
        <w:t xml:space="preserve">This annotated bibliography compiles essential resources regarding the role of the Sales Executive within the specific economic and cultural context of Abuja, Nigeria. As the Federal Capital Territory (FCT), Abuja presents a unique marketplace characterized by a high concentration of government institutions, multinational corporations, and a rapidly growing middle class. The following entries explore the intersection of modern sales methodologies, Nigerian business etiquette, and the regulatory environment that defines success for sales professionals in this region.</w:t>
      </w:r>
    </w:p>
    <w:bookmarkStart w:id="21" w:name="X890a1e5763ff809e2647f15148b193f1d563547"/>
    <w:p>
      <w:pPr>
        <w:pStyle w:val="Heading2"/>
      </w:pPr>
      <w:r>
        <w:t xml:space="preserve">Introduction to the Sales Landscape in Abuja</w:t>
      </w:r>
    </w:p>
    <w:p>
      <w:pPr>
        <w:pStyle w:val="FirstParagraph"/>
      </w:pPr>
      <w:r>
        <w:t xml:space="preserve">Understanding the Sales Executive role in Abuja requires more than generic sales training; it demands an appreciation of the local socio-political environment. The following sources provide foundational knowledge on how sales strategies must be adapted to the Nigerian capital.</w:t>
      </w:r>
    </w:p>
    <w:p>
      <w:pPr>
        <w:pStyle w:val="BodyText"/>
      </w:pPr>
      <w:r>
        <w:t xml:space="preserve">Adeyemi, T. (2022).</w:t>
      </w:r>
      <w:r>
        <w:t xml:space="preserve"> </w:t>
      </w:r>
      <w:r>
        <w:rPr>
          <w:iCs/>
          <w:i/>
        </w:rPr>
        <w:t xml:space="preserve">Navigating the Nigerian Corporate Market: A Guide for Sales Professionals</w:t>
      </w:r>
      <w:r>
        <w:t xml:space="preserve">. Lagos Business Press.</w:t>
      </w:r>
    </w:p>
    <w:p>
      <w:pPr>
        <w:pStyle w:val="BodyText"/>
      </w:pPr>
      <w:r>
        <w:t xml:space="preserve">This comprehensive text offers a critical analysis of the Nigerian business environment, with specific chapters dedicated to the Federal Capital Territory. Adeyemi argues that the Sales Executive in Abuja must function as a relationship manager first and a transactional closer second. The book details the importance of "face-to-face" engagement in Abuja's corporate hubs, such as Maitama and Wuse II, where trust is established through physical presence rather than digital communication alone. For a Sales Executive operating in Abuja, this resource is invaluable for understanding the cultural nuances of negotiation and the hierarchical nature of decision-making in Nigerian organizations.</w:t>
      </w:r>
    </w:p>
    <w:p>
      <w:pPr>
        <w:pStyle w:val="BodyText"/>
      </w:pPr>
      <w:r>
        <w:t xml:space="preserve">Central Bank of Nigeria. (2023).</w:t>
      </w:r>
      <w:r>
        <w:t xml:space="preserve"> </w:t>
      </w:r>
      <w:r>
        <w:rPr>
          <w:iCs/>
          <w:i/>
        </w:rPr>
        <w:t xml:space="preserve">Annual Economic Report: The FCT and National Growth</w:t>
      </w:r>
      <w:r>
        <w:t xml:space="preserve">. CBN Publications.</w:t>
      </w:r>
    </w:p>
    <w:p>
      <w:pPr>
        <w:pStyle w:val="BodyText"/>
      </w:pPr>
      <w:r>
        <w:t xml:space="preserve">While primarily an economic report, this document is essential reading for any Sales Executive in Abuja. It provides data on disposable income levels, inflation rates, and sector-specific growth within the capital. The report highlights the resilience of the service sector in Abuja, indicating where sales efforts should be focused. By analyzing the purchasing power trends outlined in this report, a Sales Executive can tailor their value propositions to align with the current economic reality of Abuja's consumers and businesses, ensuring that pricing strategies remain competitive and realistic.</w:t>
      </w:r>
    </w:p>
    <w:bookmarkEnd w:id="21"/>
    <w:bookmarkStart w:id="22" w:name="regulatory-and-ethical-frameworks"/>
    <w:p>
      <w:pPr>
        <w:pStyle w:val="Heading2"/>
      </w:pPr>
      <w:r>
        <w:t xml:space="preserve">Regulatory and Ethical Frameworks</w:t>
      </w:r>
    </w:p>
    <w:p>
      <w:pPr>
        <w:pStyle w:val="FirstParagraph"/>
      </w:pPr>
      <w:r>
        <w:t xml:space="preserve">Operating in Abuja involves navigating a complex web of federal regulations. A successful Sales Executive must ensure compliance with national laws while maintaining ethical standards.</w:t>
      </w:r>
    </w:p>
    <w:p>
      <w:pPr>
        <w:pStyle w:val="BodyText"/>
      </w:pPr>
      <w:r>
        <w:t xml:space="preserve">Federal Competition and Consumer Protection Commission (FCCPC). (2021).</w:t>
      </w:r>
      <w:r>
        <w:t xml:space="preserve"> </w:t>
      </w:r>
      <w:r>
        <w:rPr>
          <w:iCs/>
          <w:i/>
        </w:rPr>
        <w:t xml:space="preserve">Consumer Protection Act Guidelines for Businesses</w:t>
      </w:r>
      <w:r>
        <w:t xml:space="preserve">. Abuja: FCCPC.</w:t>
      </w:r>
    </w:p>
    <w:p>
      <w:pPr>
        <w:pStyle w:val="BodyText"/>
      </w:pPr>
      <w:r>
        <w:t xml:space="preserve">This official publication outlines the legal obligations of businesses and sales personnel regarding consumer rights in Nigeria. For a Sales Executive in Abuja, this document is non-negotiable. It details regulations concerning false advertising, product liability, and fair pricing. Given that Abuja hosts the headquarters of many federal regulatory bodies, adherence to these guidelines is strictly monitored. This resource helps Sales Executives avoid legal pitfalls and build a reputation for integrity, which is a significant differentiator in the Abuja market.</w:t>
      </w:r>
    </w:p>
    <w:p>
      <w:pPr>
        <w:pStyle w:val="BodyText"/>
      </w:pPr>
      <w:r>
        <w:t xml:space="preserve">Okafor, C., &amp; Smith, J. (2020).</w:t>
      </w:r>
      <w:r>
        <w:t xml:space="preserve"> </w:t>
      </w:r>
      <w:r>
        <w:rPr>
          <w:iCs/>
          <w:i/>
        </w:rPr>
        <w:t xml:space="preserve">Ethics in African Sales: Balancing Profit and Integrity</w:t>
      </w:r>
      <w:r>
        <w:t xml:space="preserve">. Journal of African Business Studies, 14(2), 45-62.</w:t>
      </w:r>
    </w:p>
    <w:p>
      <w:pPr>
        <w:pStyle w:val="BodyText"/>
      </w:pPr>
      <w:r>
        <w:t xml:space="preserve">This academic article explores the ethical challenges faced by sales professionals in West Africa. It specifically addresses the pressure to engage in informal payments or "facilitation fees," a practice that remains a concern in various sectors in Abuja. The authors propose a framework for ethical selling that respects local customs without compromising legal standards. For the modern Sales Executive in Abuja, this article provides a moral compass and practical strategies for maintaining professional integrity while navigating the complexities of the local business culture.</w:t>
      </w:r>
    </w:p>
    <w:bookmarkEnd w:id="22"/>
    <w:bookmarkStart w:id="23" w:name="X0ae0b5dde1297ad175faea98d1e563aa015e710"/>
    <w:p>
      <w:pPr>
        <w:pStyle w:val="Heading2"/>
      </w:pPr>
      <w:r>
        <w:t xml:space="preserve">Technological Adaptation and Digital Sales</w:t>
      </w:r>
    </w:p>
    <w:p>
      <w:pPr>
        <w:pStyle w:val="FirstParagraph"/>
      </w:pPr>
      <w:r>
        <w:t xml:space="preserve">Abuja is increasingly becoming a tech hub. The role of the Sales Executive is evolving to include digital proficiency and data-driven decision-making.</w:t>
      </w:r>
    </w:p>
    <w:p>
      <w:pPr>
        <w:pStyle w:val="BodyText"/>
      </w:pPr>
      <w:r>
        <w:t xml:space="preserve">Nigerian Communications Commission (NCC). (2023).</w:t>
      </w:r>
      <w:r>
        <w:t xml:space="preserve"> </w:t>
      </w:r>
      <w:r>
        <w:rPr>
          <w:iCs/>
          <w:i/>
        </w:rPr>
        <w:t xml:space="preserve">Quarterly Industry Report: Internet Penetration and Usage in the FCT</w:t>
      </w:r>
      <w:r>
        <w:t xml:space="preserve">. NCC Abuja.</w:t>
      </w:r>
    </w:p>
    <w:p>
      <w:pPr>
        <w:pStyle w:val="BodyText"/>
      </w:pPr>
      <w:r>
        <w:t xml:space="preserve">This report provides statistical evidence of the high internet penetration rates in Abuja compared to other regions in Nigeria. It highlights the shift towards mobile-first consumption and digital banking. For a Sales Executive, this data underscores the necessity of integrating digital tools into their sales process. It suggests that while traditional relationship building is vital, digital follow-ups, CRM utilization, and social media engagement are now expected norms in Abuja. This resource guides Sales Executives in adopting the right technological stack to reach the tech-savvy demographic of the capital.</w:t>
      </w:r>
    </w:p>
    <w:p>
      <w:pPr>
        <w:pStyle w:val="BodyText"/>
      </w:pPr>
      <w:r>
        <w:t xml:space="preserve">Chukwu, E. (2021).</w:t>
      </w:r>
      <w:r>
        <w:t xml:space="preserve"> </w:t>
      </w:r>
      <w:r>
        <w:rPr>
          <w:iCs/>
          <w:i/>
        </w:rPr>
        <w:t xml:space="preserve">Digital Transformation in Nigerian Sales: Strategies for the Modern Executive</w:t>
      </w:r>
      <w:r>
        <w:t xml:space="preserve">. TechNigeria Journal.</w:t>
      </w:r>
    </w:p>
    <w:p>
      <w:pPr>
        <w:pStyle w:val="BodyText"/>
      </w:pPr>
      <w:r>
        <w:t xml:space="preserve">Chukwu examines how sales methodologies are changing in Nigeria due to digital transformation. The article focuses on the adoption of Customer Relationship Management (CRM) systems by firms in Abuja. It argues that the Sales Executive who leverages data analytics to understand customer behavior gains a significant advantage. This resource is particularly relevant for Abuja-based executives dealing with B2B clients, as it demonstrates how to use digital insights to personalize sales pitches and improve conversion rates in a competitive market.</w:t>
      </w:r>
    </w:p>
    <w:bookmarkEnd w:id="23"/>
    <w:bookmarkStart w:id="24" w:name="conclusion"/>
    <w:p>
      <w:pPr>
        <w:pStyle w:val="Heading2"/>
      </w:pPr>
      <w:r>
        <w:t xml:space="preserve">Conclusion</w:t>
      </w:r>
    </w:p>
    <w:p>
      <w:pPr>
        <w:pStyle w:val="FirstParagraph"/>
      </w:pPr>
      <w:r>
        <w:t xml:space="preserve">The role of the Sales Executive in Abuja, Nigeria, is multifaceted, requiring a blend of traditional relationship-building skills, regulatory awareness, and modern digital proficiency. The resources compiled in this annotated bibliography provide a robust foundation for understanding these requirements. By studying the cultural insights from Adeyemi, the economic data from the CBN, the legal frameworks from the FCCPC, and the technological trends from the NCC, a Sales Executive can develop a holistic strategy tailored to the unique demands of the Abuja market. Success in this region is not merely about selling a product; it is about navigating a complex ecosystem with competence, ethics, and adaptability.</w:t>
      </w:r>
    </w:p>
    <w:bookmarkEnd w:id="24"/>
    <w:p>
      <w:pPr>
        <w:pStyle w:val="BodyText"/>
      </w:pPr>
      <w:r>
        <w:t xml:space="preserve">© 2023 Annotated Bibliography on Sales Executive Roles in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Abuja, Nigeria</dc:title>
  <dc:creator/>
  <dc:language>en</dc:language>
  <cp:keywords/>
  <dcterms:created xsi:type="dcterms:W3CDTF">2026-08-07T07:23:17Z</dcterms:created>
  <dcterms:modified xsi:type="dcterms:W3CDTF">2026-08-07T07:23:17Z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