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Islamabad,</w:t>
      </w:r>
      <w:r>
        <w:t xml:space="preserve"> </w:t>
      </w:r>
      <w:r>
        <w:t xml:space="preserve">Pakistan</w:t>
      </w:r>
    </w:p>
    <w:bookmarkStart w:id="20" w:name="Xe809959d8b4a453f2b9358c7a265a8be0923983"/>
    <w:p>
      <w:pPr>
        <w:pStyle w:val="Heading1"/>
      </w:pPr>
      <w:r>
        <w:t xml:space="preserve">Annotated Bibliography: The Sales Executive Landscape in Islamabad, Pakistan</w:t>
      </w:r>
    </w:p>
    <w:bookmarkEnd w:id="20"/>
    <w:p>
      <w:pPr>
        <w:pStyle w:val="FirstParagraph"/>
      </w:pPr>
      <w:r>
        <w:t xml:space="preserve">This annotated bibliography compiles key resources regarding the role, requirements, and market dynamics of Sales Executives within the context of Islamabad, Pakistan. As the capital city and a hub for technology, government, and multinational corporations, Islamabad presents a unique environment for sales professionals. The selected sources cover local labor market trends, cultural nuances in B2B and B2C sales, digital transformation in Pakistani commerce, and the specific skill sets required to succeed in this competitive urban market.</w:t>
      </w:r>
    </w:p>
    <w:bookmarkStart w:id="21" w:name="references-and-annotations"/>
    <w:p>
      <w:pPr>
        <w:pStyle w:val="Heading2"/>
      </w:pPr>
      <w:r>
        <w:t xml:space="preserve">References and Annotations</w:t>
      </w:r>
    </w:p>
    <w:p>
      <w:pPr>
        <w:pStyle w:val="FirstParagraph"/>
      </w:pPr>
      <w:r>
        <w:t xml:space="preserve">Pakistan Bureau of Statistics. (2023). Labor Force Survey: Capital Territory.</w:t>
      </w:r>
      <w:r>
        <w:t xml:space="preserve"> </w:t>
      </w:r>
      <w:r>
        <w:t xml:space="preserve">Government of Pakistan, Islamabad.</w:t>
      </w:r>
    </w:p>
    <w:p>
      <w:pPr>
        <w:pStyle w:val="BodyText"/>
      </w:pPr>
      <w:r>
        <w:t xml:space="preserve">This official government report provides critical data on employment trends within the Islamabad Capital Territory (ICT). For a Sales Executive, this document is essential for understanding the demographic shifts and purchasing power of the local population. The report highlights a growing middle class in sectors like F-7, F-8, and Bahria Town, which directly influences B2C sales strategies. It also outlines the increasing demand for service-oriented roles, indicating that sales executives in Islamabad must be prepared to engage with a more educated and discerning consumer base compared to other regions in Pakistan.</w:t>
      </w:r>
    </w:p>
    <w:p>
      <w:pPr>
        <w:pStyle w:val="BodyText"/>
      </w:pPr>
      <w:r>
        <w:t xml:space="preserve">Ahmed, S., &amp; Khan, M. (2022). "Cultural Intelligence in Pakistani Business Negotiations."</w:t>
      </w:r>
      <w:r>
        <w:t xml:space="preserve"> </w:t>
      </w:r>
      <w:r>
        <w:t xml:space="preserve">Journal of South Asian Business Studies, 15(3), 45-62.</w:t>
      </w:r>
    </w:p>
    <w:p>
      <w:pPr>
        <w:pStyle w:val="BodyText"/>
      </w:pPr>
      <w:r>
        <w:t xml:space="preserve">This academic article explores the importance of cultural intelligence (CQ) in business dealings across Pakistan, with specific case studies from Islamabad's corporate sector. It argues that successful Sales Executives in the capital must navigate a blend of traditional hierarchical respect and modern corporate efficiency. The authors emphasize that relationship-building ("rishta") remains paramount in Islamabad, even in tech-driven industries. For a sales professional, this source offers actionable insights into how to structure pitches that respect local etiquette while driving results, particularly when dealing with government-linked enterprises or established family-owned conglomerates based in the Blue Area.</w:t>
      </w:r>
    </w:p>
    <w:p>
      <w:pPr>
        <w:pStyle w:val="BodyText"/>
      </w:pPr>
      <w:r>
        <w:t xml:space="preserve">Freelancer.com. (2023). "Top Skills for Sales Professionals in Pakistan."</w:t>
      </w:r>
      <w:r>
        <w:t xml:space="preserve"> </w:t>
      </w:r>
      <w:r>
        <w:t xml:space="preserve">Freelancer Market Insights Report.</w:t>
      </w:r>
    </w:p>
    <w:p>
      <w:pPr>
        <w:pStyle w:val="BodyText"/>
      </w:pPr>
      <w:r>
        <w:t xml:space="preserve">While global in scope, this report isolates data specific to Pakistani freelancers and remote workers, many of whom are based in Islamabad due to its robust IT infrastructure. The data reveals that Sales Executives in Islamabad are increasingly expected to possess digital marketing skills, CRM proficiency (such as Salesforce or HubSpot), and English fluency. This resource is vital for understanding the evolving job description of a Sales Executive in the capital. It suggests that the traditional "door-to-door" sales model is being supplemented by digital outreach, requiring Islamabad-based executives to be tech-savvy to compete with international standards.</w:t>
      </w:r>
    </w:p>
    <w:p>
      <w:pPr>
        <w:pStyle w:val="BodyText"/>
      </w:pPr>
      <w:r>
        <w:t xml:space="preserve">Chaudhry, R. (2021). "The Rise of E-Commerce in Pakistan: Challenges and Opportunities."</w:t>
      </w:r>
      <w:r>
        <w:t xml:space="preserve"> </w:t>
      </w:r>
      <w:r>
        <w:t xml:space="preserve">Pakistan Economic and Social Review, 59(2), 112-130.</w:t>
      </w:r>
    </w:p>
    <w:p>
      <w:pPr>
        <w:pStyle w:val="BodyText"/>
      </w:pPr>
      <w:r>
        <w:t xml:space="preserve">This paper analyzes the rapid growth of e-commerce platforms like Daraz and local startups, with a significant focus on logistics and sales in major urban centers like Islamabad. It details how the Sales Executive role has shifted from pure persuasion to managing customer experience and logistics coordination. For professionals operating in Islamabad, this source highlights the necessity of understanding last-mile delivery challenges and digital payment gateways. It provides a macroeconomic view of why sales strategies in the capital must be agile and integrated with digital supply chains to meet consumer expectations.</w:t>
      </w:r>
    </w:p>
    <w:p>
      <w:pPr>
        <w:pStyle w:val="BodyText"/>
      </w:pPr>
      <w:r>
        <w:t xml:space="preserve">LinkedIn. (2023). "Emerging Jobs Report: Pakistan."</w:t>
      </w:r>
      <w:r>
        <w:t xml:space="preserve"> </w:t>
      </w:r>
      <w:r>
        <w:t xml:space="preserve">LinkedIn Talent Solutions.</w:t>
      </w:r>
    </w:p>
    <w:p>
      <w:pPr>
        <w:pStyle w:val="BodyText"/>
      </w:pPr>
      <w:r>
        <w:t xml:space="preserve">This industry report identifies the fastest-growing job titles in Pakistan, with "Sales Executive" and "Business Development Manager" ranking highly in Islamabad. The report notes a surge in demand for sales talent in the telecommunications, fintech, and real estate sectors within the capital. It provides valuable insight into salary benchmarks and required qualifications, indicating that Islamabad employers are increasingly prioritizing candidates with proven track records in high-pressure environments. This source is crucial for Sales Executives looking to benchmark their skills and understand the competitive landscape of the Islamabad job market.</w:t>
      </w:r>
    </w:p>
    <w:p>
      <w:pPr>
        <w:pStyle w:val="BodyText"/>
      </w:pPr>
      <w:r>
        <w:t xml:space="preserve">Raza, A. (2020). "Selling to Government: Procurement Processes in Islamabad."</w:t>
      </w:r>
      <w:r>
        <w:t xml:space="preserve"> </w:t>
      </w:r>
      <w:r>
        <w:t xml:space="preserve">Public Administration Review of Pakistan, 8(1), 22-35.</w:t>
      </w:r>
    </w:p>
    <w:p>
      <w:pPr>
        <w:pStyle w:val="BodyText"/>
      </w:pPr>
      <w:r>
        <w:t xml:space="preserve">Given Islamabad's status as the administrative center of Pakistan, a significant portion of B2G (Business-to-Government) sales occurs here. This article provides a detailed breakdown of the Public Procurement Regulatory Authority (PPRA) rules and the bureaucratic processes involved in selling to government entities. For a Sales Executive targeting the public sector in Islamabad, this is an indispensable resource. It outlines the compliance requirements, documentation standards, and ethical considerations necessary to navigate the complex government procurement landscape, distinguishing it from private sector sales dynamics.</w:t>
      </w:r>
    </w:p>
    <w:p>
      <w:pPr>
        <w:pStyle w:val="BodyText"/>
      </w:pPr>
      <w:r>
        <w:t xml:space="preserve">Hussain, Z. (2022). "Soft Skills for Success in the Pakistani Corporate Sector."</w:t>
      </w:r>
      <w:r>
        <w:t xml:space="preserve"> </w:t>
      </w:r>
      <w:r>
        <w:t xml:space="preserve">Harvard Business Review Pakistan Edition.</w:t>
      </w:r>
    </w:p>
    <w:p>
      <w:pPr>
        <w:pStyle w:val="BodyText"/>
      </w:pPr>
      <w:r>
        <w:t xml:space="preserve">This article focuses on the interpersonal skills required to thrive in Pakistan's corporate environment, with specific references to Islamabad's multinational offices. It argues that while technical sales knowledge is important, emotional intelligence, adaptability, and negotiation skills are the differentiators for top-performing Sales Executives. The author highlights the importance of understanding the local business calendar, including religious holidays and seasonal buying patterns. This resource helps Sales Executives refine their personal brand and communication style to align with the expectations of Islamabad's diverse corporate culture.</w:t>
      </w:r>
    </w:p>
    <w:p>
      <w:pPr>
        <w:pStyle w:val="BodyText"/>
      </w:pPr>
      <w:r>
        <w:t xml:space="preserve">State Bank of Pakistan. (2023). "Annual Economic Survey: Capital Territory."</w:t>
      </w:r>
      <w:r>
        <w:t xml:space="preserve"> </w:t>
      </w:r>
      <w:r>
        <w:t xml:space="preserve">State Bank of Pakistan, Islamabad.</w:t>
      </w:r>
    </w:p>
    <w:p>
      <w:pPr>
        <w:pStyle w:val="BodyText"/>
      </w:pPr>
      <w:r>
        <w:t xml:space="preserve">This comprehensive economic survey provides an overview of the financial health of the Islamabad region, including inflation rates, currency fluctuations, and consumer spending habits. For a Sales Executive, understanding these macroeconomic indicators is crucial for pricing strategies and forecasting sales. The report highlights the resilience of the Islamabad economy despite national challenges, suggesting opportunities in premium and essential goods. It serves as a foundational text for developing data-driven sales plans that account for the economic realities of the local market.</w:t>
      </w:r>
    </w:p>
    <w:p>
      <w:pPr>
        <w:pStyle w:val="BodyText"/>
      </w:pPr>
      <w:r>
        <w:t xml:space="preserve">Document generated for educational and professional reference purposes regarding Sales Executive roles in Islamabad, Pakistan.</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Islamabad, Pakistan</dc:title>
  <dc:creator/>
  <dc:language>en</dc:language>
  <cp:keywords/>
  <dcterms:created xsi:type="dcterms:W3CDTF">2026-08-07T04:18:45Z</dcterms:created>
  <dcterms:modified xsi:type="dcterms:W3CDTF">2026-08-07T04:18:45Z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