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2" w:name="X95544144243d33fb790f6d21186bc84548114a3"/>
    <w:p>
      <w:pPr>
        <w:pStyle w:val="Heading1"/>
      </w:pPr>
      <w:r>
        <w:t xml:space="preserve">Annotated Bibliography: The Sales Executive Landscape in Cape Town, South Africa</w:t>
      </w:r>
    </w:p>
    <w:p>
      <w:pPr>
        <w:pStyle w:val="FirstParagraph"/>
      </w:pPr>
      <w:r>
        <w:t xml:space="preserve">This annotated bibliography provides a curated selection of resources relevant to the role of a Sales Executive operating within the specific economic and cultural context of Cape Town, South Africa. The selected texts cover market dynamics, sales methodologies, cultural intelligence, and the unique challenges of the Western Cape business environment.</w:t>
      </w:r>
    </w:p>
    <w:bookmarkStart w:id="20" w:name="introduction"/>
    <w:p>
      <w:pPr>
        <w:pStyle w:val="Heading2"/>
      </w:pPr>
      <w:r>
        <w:t xml:space="preserve">Introduction</w:t>
      </w:r>
    </w:p>
    <w:p>
      <w:pPr>
        <w:pStyle w:val="FirstParagraph"/>
      </w:pPr>
      <w:r>
        <w:t xml:space="preserve">The position of a Sales Executive in Cape Town is distinct from other global markets due to the city's unique blend of a burgeoning tech hub, a robust tourism sector, and complex socio-economic factors. The following resources have been selected to assist professionals in understanding the nuances of selling in this specific region.</w:t>
      </w:r>
    </w:p>
    <w:p>
      <w:pPr>
        <w:pStyle w:val="BodyText"/>
      </w:pPr>
      <w:r>
        <w:t xml:space="preserve">Department of Trade, Industry and Competition. (2023).</w:t>
      </w:r>
      <w:r>
        <w:t xml:space="preserve"> </w:t>
      </w:r>
      <w:r>
        <w:rPr>
          <w:iCs/>
          <w:i/>
        </w:rPr>
        <w:t xml:space="preserve">Western Cape Economic Development and Tourism Report</w:t>
      </w:r>
      <w:r>
        <w:t xml:space="preserve">. Pretoria: Government Printer.</w:t>
      </w:r>
    </w:p>
    <w:p>
      <w:pPr>
        <w:pStyle w:val="BodyText"/>
      </w:pPr>
      <w:r>
        <w:t xml:space="preserve">This government publication offers a comprehensive overview of the economic landscape in the Western Cape. For a Sales Executive in Cape Town, this document is essential for understanding the primary industries driving growth, including fintech, renewable energy, and tourism. The report provides statistical data on business registration and export trends, which are critical for identifying potential B2B clients. It highlights the region's resilience and its status as a gateway to the rest of Africa, providing a macroeconomic foundation for sales strategies.</w:t>
      </w:r>
    </w:p>
    <w:p>
      <w:pPr>
        <w:pStyle w:val="BodyText"/>
      </w:pPr>
      <w:r>
        <w:t xml:space="preserve">Kotler, P., &amp; Keller, K. L. (2022).</w:t>
      </w:r>
      <w:r>
        <w:t xml:space="preserve"> </w:t>
      </w:r>
      <w:r>
        <w:rPr>
          <w:iCs/>
          <w:i/>
        </w:rPr>
        <w:t xml:space="preserve">Marketing Management: A South African Perspective</w:t>
      </w:r>
      <w:r>
        <w:t xml:space="preserve"> </w:t>
      </w:r>
      <w:r>
        <w:t xml:space="preserve">(15th ed.). Cape Town: Pearson South Africa.</w:t>
      </w:r>
    </w:p>
    <w:p>
      <w:pPr>
        <w:pStyle w:val="BodyText"/>
      </w:pPr>
      <w:r>
        <w:t xml:space="preserve">While a general marketing text, this edition is specifically adapted for the South African market. It addresses the unique consumer behavior patterns found in South Africa, including the disparities between different socio-economic groups. For a Sales Executive in Cape Town, this book is invaluable for understanding how to tailor value propositions to diverse demographics. It covers digital marketing trends prevalent in the Cape Town tech scene and provides frameworks for navigating the local regulatory environment regarding consumer protection.</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Understanding cultural dimensions is crucial for sales success in a multicultural city like Cape Town. This seminal work provides insights into South Africa's cultural scores, particularly regarding power distance and uncertainty avoidance. A Sales Executive can use these insights to navigate negotiations with local stakeholders, understanding the importance of relationship-building and hierarchy in South African business culture. The text aids in developing the cultural intelligence necessary to build trust with clients from various backgrounds within the Cape Town metropolitan area.</w:t>
      </w:r>
    </w:p>
    <w:p>
      <w:pPr>
        <w:pStyle w:val="BodyText"/>
      </w:pPr>
      <w:r>
        <w:t xml:space="preserve">Spottiswoode, B. (2021).</w:t>
      </w:r>
      <w:r>
        <w:t xml:space="preserve"> </w:t>
      </w:r>
      <w:r>
        <w:rPr>
          <w:iCs/>
          <w:i/>
        </w:rPr>
        <w:t xml:space="preserve">Selling in Africa: Strategies for Success in Emerging Markets</w:t>
      </w:r>
      <w:r>
        <w:t xml:space="preserve">. Johannesburg: Struik Business.</w:t>
      </w:r>
    </w:p>
    <w:p>
      <w:pPr>
        <w:pStyle w:val="BodyText"/>
      </w:pPr>
      <w:r>
        <w:t xml:space="preserve">This book focuses specifically on the African sales environment, with case studies relevant to South Africa. It discusses the importance of adaptability and long-term relationship building, which are key traits for a Sales Executive in Cape Town. The author explores how infrastructure challenges and economic volatility impact sales cycles. For professionals in Cape Town, this resource offers practical advice on overcoming logistical hurdles and leveraging the city's reputation as a stable business hub within the broader African context.</w:t>
      </w:r>
    </w:p>
    <w:p>
      <w:pPr>
        <w:pStyle w:val="BodyText"/>
      </w:pPr>
      <w:r>
        <w:t xml:space="preserve">The Institute of Sales Professionals South Africa (ISPSA). (2023).</w:t>
      </w:r>
      <w:r>
        <w:t xml:space="preserve"> </w:t>
      </w:r>
      <w:r>
        <w:rPr>
          <w:iCs/>
          <w:i/>
        </w:rPr>
        <w:t xml:space="preserve">Code of Conduct and Best Practices for Sales Professionals</w:t>
      </w:r>
      <w:r>
        <w:t xml:space="preserve">. Cape Town: ISPSA.</w:t>
      </w:r>
    </w:p>
    <w:p>
      <w:pPr>
        <w:pStyle w:val="BodyText"/>
      </w:pPr>
      <w:r>
        <w:t xml:space="preserve">This document outlines the ethical standards and professional expectations for salespeople in South Africa. For a Sales Executive in Cape Town, adherence to these guidelines is not only a matter of professional integrity but also legal compliance. The code addresses issues such as transparency, data privacy (aligned with POPIA), and fair competition. It serves as a practical guide for maintaining a strong professional reputation in a competitive market where trust is a primary currency.</w:t>
      </w:r>
    </w:p>
    <w:p>
      <w:pPr>
        <w:pStyle w:val="BodyText"/>
      </w:pPr>
      <w:r>
        <w:t xml:space="preserve">Ross, J., &amp; Blount, A. (2020).</w:t>
      </w:r>
      <w:r>
        <w:t xml:space="preserve"> </w:t>
      </w:r>
      <w:r>
        <w:rPr>
          <w:iCs/>
          <w:i/>
        </w:rPr>
        <w:t xml:space="preserve">The Cape Town Tech Ecosystem: Opportunities for B2B Sales</w:t>
      </w:r>
      <w:r>
        <w:t xml:space="preserve">. Cape Town: TechCape.</w:t>
      </w:r>
    </w:p>
    <w:p>
      <w:pPr>
        <w:pStyle w:val="BodyText"/>
      </w:pPr>
      <w:r>
        <w:t xml:space="preserve">Cape Town has emerged as a leading technology hub in Africa, often referred to as the "Silicon Cape." This report analyzes the growth of startups and tech giants in the region. For a Sales Executive targeting the technology sector, this resource is indispensable. It identifies key players, investment trends, and the specific pain points of tech companies in Cape Town. The report helps sales professionals tailor their pitches to a tech-savvy audience that values innovation, agility, and data-driven solutions.</w:t>
      </w:r>
    </w:p>
    <w:p>
      <w:pPr>
        <w:pStyle w:val="BodyText"/>
      </w:pPr>
      <w:r>
        <w:t xml:space="preserve">Brown, T. (2019).</w:t>
      </w:r>
      <w:r>
        <w:t xml:space="preserve"> </w:t>
      </w:r>
      <w:r>
        <w:rPr>
          <w:iCs/>
          <w:i/>
        </w:rPr>
        <w:t xml:space="preserve">Negotiating in South Africa: Cultural and Economic Factors</w:t>
      </w:r>
      <w:r>
        <w:t xml:space="preserve">. Durban: University of KwaZulu-Natal Press.</w:t>
      </w:r>
    </w:p>
    <w:p>
      <w:pPr>
        <w:pStyle w:val="BodyText"/>
      </w:pPr>
      <w:r>
        <w:t xml:space="preserve">Negotiation is a core skill for any Sales Executive. This book delves into the specific cultural and economic factors that influence negotiation styles in South Africa. It highlights the importance of patience, respect, and understanding the local context. For those operating in Cape Town, the text provides strategies for handling negotiations with both local businesses and international clients using Cape Town as a base. It emphasizes the need for flexibility and the ability to read non-verbal cues in a diverse cultural setting.</w:t>
      </w:r>
    </w:p>
    <w:p>
      <w:pPr>
        <w:pStyle w:val="BodyText"/>
      </w:pPr>
      <w:r>
        <w:t xml:space="preserve">Statistics South Africa. (2023).</w:t>
      </w:r>
      <w:r>
        <w:t xml:space="preserve"> </w:t>
      </w:r>
      <w:r>
        <w:rPr>
          <w:iCs/>
          <w:i/>
        </w:rPr>
        <w:t xml:space="preserve">Quarterly Labour Force Survey: Western Cape</w:t>
      </w:r>
      <w:r>
        <w:t xml:space="preserve">. Pretoria: Stats SA.</w:t>
      </w:r>
    </w:p>
    <w:p>
      <w:pPr>
        <w:pStyle w:val="BodyText"/>
      </w:pPr>
      <w:r>
        <w:t xml:space="preserve">Access to accurate labor market data is crucial for understanding the economic health of a region. This survey provides detailed statistics on employment, unemployment, and income levels in the Western Cape. For a Sales Executive in Cape Town, this data helps in segmenting the market and understanding the purchasing power of different consumer groups. It also aids in identifying emerging trends in consumer spending, allowing for more targeted and effective sales campaigns.</w:t>
      </w:r>
    </w:p>
    <w:bookmarkEnd w:id="20"/>
    <w:bookmarkStart w:id="21" w:name="conclusion"/>
    <w:p>
      <w:pPr>
        <w:pStyle w:val="Heading2"/>
      </w:pPr>
      <w:r>
        <w:t xml:space="preserve">Conclusion</w:t>
      </w:r>
    </w:p>
    <w:p>
      <w:pPr>
        <w:pStyle w:val="FirstParagraph"/>
      </w:pPr>
      <w:r>
        <w:t xml:space="preserve">The role of a Sales Executive in Cape Town, South Africa, requires a multifaceted approach that combines global sales best practices with a deep understanding of local nuances. The resources listed in this annotated bibliography provide a solid foundation for developing the knowledge and skills necessary to succeed in this dynamic market. By leveraging insights from economic reports, cultural studies, and industry-specific analyses, sales professionals can build meaningful relationships and drive sustainable growth in Cape Town.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Cape Town, South Africa</dc:title>
  <dc:creator/>
  <dc:language>en</dc:language>
  <cp:keywords/>
  <dcterms:created xsi:type="dcterms:W3CDTF">2026-08-07T09:15:02Z</dcterms:created>
  <dcterms:modified xsi:type="dcterms:W3CDTF">2026-08-07T09:15:02Z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