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8d19d0617db9fc2de5c25000e6d374a91b40b6a"/>
    <w:p>
      <w:pPr>
        <w:pStyle w:val="Heading1"/>
      </w:pPr>
      <w:r>
        <w:t xml:space="preserve">Annotated Bibliography: The Sales Executive Landscape in Johannesburg, South Africa</w:t>
      </w:r>
    </w:p>
    <w:p>
      <w:pPr>
        <w:pStyle w:val="FirstParagraph"/>
      </w:pPr>
      <w:r>
        <w:t xml:space="preserve">This annotated bibliography compiles key resources regarding the role, requirements, and market dynamics of the Sales Executive position within the Johannesburg metropolitan area. Johannesburg serves as the economic hub of South Africa, creating a unique environment for sales professionals characterized by high competition, diverse demographics, and a blend of traditional and digital sales methodologies. The following entries provide a comprehensive overview of the skills, cultural nuances, and economic factors essential for success in this specific geographic and professional context.</w:t>
      </w:r>
    </w:p>
    <w:p>
      <w:pPr>
        <w:pStyle w:val="BodyText"/>
      </w:pPr>
      <w:r>
        <w:t xml:space="preserve">Department of Trade, Industry and Competition (DTIC). (2023).</w:t>
      </w:r>
      <w:r>
        <w:t xml:space="preserve"> </w:t>
      </w:r>
      <w:r>
        <w:rPr>
          <w:iCs/>
          <w:i/>
        </w:rPr>
        <w:t xml:space="preserve">South Africa’s Economic Outlook and Sectoral Performance Report</w:t>
      </w:r>
      <w:r>
        <w:t xml:space="preserve">. Pretoria: Government Printer.</w:t>
      </w:r>
    </w:p>
    <w:p>
      <w:pPr>
        <w:pStyle w:val="BodyText"/>
      </w:pPr>
      <w:r>
        <w:t xml:space="preserve">This government report provides a macroeconomic analysis of South Africa’s business environment, with specific data on the Gauteng province, where Johannesburg is located. For a Sales Executive operating in Johannesburg, understanding the broader economic indicators—such as GDP growth, inflation rates, and consumer confidence—is critical. The document highlights the resilience of the services and financial sectors in Johannesburg, which are primary employers of sales talent. It offers valuable context for sales professionals to align their strategies with national economic trends and government policies affecting local commerce.</w:t>
      </w:r>
    </w:p>
    <w:p>
      <w:pPr>
        <w:pStyle w:val="BodyText"/>
      </w:pPr>
      <w:r>
        <w:t xml:space="preserve">Van der Merwe, J., &amp; Naidoo, P. (2022).</w:t>
      </w:r>
      <w:r>
        <w:t xml:space="preserve"> </w:t>
      </w:r>
      <w:r>
        <w:rPr>
          <w:iCs/>
          <w:i/>
        </w:rPr>
        <w:t xml:space="preserve">Cross-Cultural Sales Strategies in Urban South Africa</w:t>
      </w:r>
      <w:r>
        <w:t xml:space="preserve">. Cape Town: Juta Academic.</w:t>
      </w:r>
    </w:p>
    <w:p>
      <w:pPr>
        <w:pStyle w:val="BodyText"/>
      </w:pPr>
      <w:r>
        <w:t xml:space="preserve">This academic text is essential for understanding the cultural diversity inherent in the Johannesburg market. As a Sales Executive in this city, one interacts with a multicultural clientele spanning various languages, traditions, and business etiquette norms. The authors provide case studies on how cultural intelligence impacts negotiation outcomes and relationship building. The book specifically addresses the Johannesburg corporate landscape, offering practical advice on navigating cultural nuances to build trust and close deals effectively in a diverse urban setting.</w:t>
      </w:r>
    </w:p>
    <w:p>
      <w:pPr>
        <w:pStyle w:val="BodyText"/>
      </w:pPr>
      <w:r>
        <w:t xml:space="preserve">PwC South Africa. (2023).</w:t>
      </w:r>
      <w:r>
        <w:t xml:space="preserve"> </w:t>
      </w:r>
      <w:r>
        <w:rPr>
          <w:iCs/>
          <w:i/>
        </w:rPr>
        <w:t xml:space="preserve">The Future of Sales: Digital Transformation in the SADC Region</w:t>
      </w:r>
      <w:r>
        <w:t xml:space="preserve">. Johannesburg: PwC.</w:t>
      </w:r>
    </w:p>
    <w:p>
      <w:pPr>
        <w:pStyle w:val="BodyText"/>
      </w:pPr>
      <w:r>
        <w:t xml:space="preserve">This industry report focuses on the rapid digitalization of sales processes within South Africa and the broader Southern African Development Community. For the modern Sales Executive in Johannesburg, proficiency in CRM software, social selling, and data analytics is no longer optional. The report outlines how Johannesburg-based firms are leading the adoption of AI-driven sales tools. It serves as a crucial resource for professionals seeking to upskill and remain competitive in a market that increasingly values tech-savvy sales strategies over traditional cold-calling methods.</w:t>
      </w:r>
    </w:p>
    <w:p>
      <w:pPr>
        <w:pStyle w:val="BodyText"/>
      </w:pPr>
      <w:r>
        <w:t xml:space="preserve">South African Institute of Chartered Accountants (SAICA). (2021).</w:t>
      </w:r>
      <w:r>
        <w:t xml:space="preserve"> </w:t>
      </w:r>
      <w:r>
        <w:rPr>
          <w:iCs/>
          <w:i/>
        </w:rPr>
        <w:t xml:space="preserve">Compliance and Ethics in Business Transactions</w:t>
      </w:r>
      <w:r>
        <w:t xml:space="preserve">. Johannesburg: SAICA Publications.</w:t>
      </w:r>
    </w:p>
    <w:p>
      <w:pPr>
        <w:pStyle w:val="BodyText"/>
      </w:pPr>
      <w:r>
        <w:t xml:space="preserve">While primarily aimed at accountants, this publication is highly relevant for Sales Executives dealing with B2B contracts in South Africa. It details the regulatory framework, including the Protection of Personal Information Act (POPIA) and anti-corruption laws. A Sales Executive in Johannesburg must ensure that all sales activities, data handling, and client interactions comply with these strict legal standards. This resource helps professionals mitigate legal risks and maintain ethical standards, which are paramount for long-term career sustainability in the region.</w:t>
      </w:r>
    </w:p>
    <w:p>
      <w:pPr>
        <w:pStyle w:val="BodyText"/>
      </w:pPr>
      <w:r>
        <w:t xml:space="preserve">CareerJunction. (2023).</w:t>
      </w:r>
      <w:r>
        <w:t xml:space="preserve"> </w:t>
      </w:r>
      <w:r>
        <w:rPr>
          <w:iCs/>
          <w:i/>
        </w:rPr>
        <w:t xml:space="preserve">Job Market Trends: Sales and Marketing in Gauteng</w:t>
      </w:r>
      <w:r>
        <w:t xml:space="preserve">. Retrieved from careerjunction.co.za.</w:t>
      </w:r>
    </w:p>
    <w:p>
      <w:pPr>
        <w:pStyle w:val="BodyText"/>
      </w:pPr>
      <w:r>
        <w:t xml:space="preserve">This online resource provides real-time data on job availability, salary benchmarks, and skill demands for Sales Executives in the Gauteng province. It highlights the specific competencies currently sought by Johannesburg employers, such as consultative selling and key account management. The report also discusses the impact of economic fluctuations on hiring trends. For job seekers and current employees, this document offers actionable insights into career progression, salary negotiation, and the evolving expectations of the Johannesburg sales market.</w:t>
      </w:r>
    </w:p>
    <w:p>
      <w:pPr>
        <w:pStyle w:val="BodyText"/>
      </w:pPr>
      <w:r>
        <w:t xml:space="preserve">Kotler, P., &amp; Keller, K. L. (2021).</w:t>
      </w:r>
      <w:r>
        <w:t xml:space="preserve"> </w:t>
      </w:r>
      <w:r>
        <w:rPr>
          <w:iCs/>
          <w:i/>
        </w:rPr>
        <w:t xml:space="preserve">Marketing Management: A South African Perspective</w:t>
      </w:r>
      <w:r>
        <w:t xml:space="preserve"> </w:t>
      </w:r>
      <w:r>
        <w:t xml:space="preserve">(15th ed.). Cape Town: Pearson.</w:t>
      </w:r>
    </w:p>
    <w:p>
      <w:pPr>
        <w:pStyle w:val="BodyText"/>
      </w:pPr>
      <w:r>
        <w:t xml:space="preserve">This textbook adapts global marketing and sales principles to the South African context. It is particularly useful for Sales Executives in Johannesburg who need to understand consumer behavior within the local market. The text covers segmentation strategies relevant to South Africa’s unique socioeconomic structure. By applying these principles, sales professionals can better tailor their value propositions to different customer segments in Johannesburg, ranging from high-net-worth individuals in Sandton to emerging markets in the surrounding townships.</w:t>
      </w:r>
    </w:p>
    <w:p>
      <w:pPr>
        <w:pStyle w:val="BodyText"/>
      </w:pPr>
      <w:r>
        <w:t xml:space="preserve">Johannesburg Chamber of Commerce and Industry (JCCI). (2022).</w:t>
      </w:r>
      <w:r>
        <w:t xml:space="preserve"> </w:t>
      </w:r>
      <w:r>
        <w:rPr>
          <w:iCs/>
          <w:i/>
        </w:rPr>
        <w:t xml:space="preserve">Networking and Business Development in Joburg</w:t>
      </w:r>
      <w:r>
        <w:t xml:space="preserve">. Johannesburg: JCCI.</w:t>
      </w:r>
    </w:p>
    <w:p>
      <w:pPr>
        <w:pStyle w:val="BodyText"/>
      </w:pPr>
      <w:r>
        <w:t xml:space="preserve">This guide emphasizes the importance of networking in the Johannesburg business ecosystem. It outlines key industry events, chambers of commerce, and professional associations that Sales Executives should engage with. The document argues that face-to-face relationship building remains a critical component of sales success in South Africa, despite the rise of digital tools. It provides a roadmap for Sales Executives to expand their professional networks, access new leads, and establish credibility within the local business community.</w:t>
      </w:r>
    </w:p>
    <w:p>
      <w:pPr>
        <w:pStyle w:val="BodyText"/>
      </w:pPr>
      <w:r>
        <w:t xml:space="preserve">Spence, L. (2020).</w:t>
      </w:r>
      <w:r>
        <w:t xml:space="preserve"> </w:t>
      </w:r>
      <w:r>
        <w:rPr>
          <w:iCs/>
          <w:i/>
        </w:rPr>
        <w:t xml:space="preserve">Sales Leadership in Emerging Markets: Lessons from Africa</w:t>
      </w:r>
      <w:r>
        <w:t xml:space="preserve">. London: Kogan Page.</w:t>
      </w:r>
    </w:p>
    <w:p>
      <w:pPr>
        <w:pStyle w:val="BodyText"/>
      </w:pPr>
      <w:r>
        <w:t xml:space="preserve">This book offers a comparative analysis of sales leadership styles in emerging markets, with significant focus on South Africa. It discusses how Sales Executives in Johannesburg can leverage their positions to drive team performance and adapt to volatile market conditions. The author highlights the importance of resilience and adaptability—traits highly valued in the Johannesburg sales environment. This resource is beneficial for Sales Executives aiming for leadership roles, providing strategies for managing teams and achieving targets in a challenging economic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Johannesburg, South Africa</dc:title>
  <dc:creator/>
  <dc:language>en</dc:language>
  <cp:keywords/>
  <dcterms:created xsi:type="dcterms:W3CDTF">2026-08-07T14:11:28Z</dcterms:created>
  <dcterms:modified xsi:type="dcterms:W3CDTF">2026-08-07T14:11:28Z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