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Istanbul,</w:t>
      </w:r>
      <w:r>
        <w:t xml:space="preserve"> </w:t>
      </w:r>
      <w:r>
        <w:t xml:space="preserve">Turkey</w:t>
      </w:r>
    </w:p>
    <w:bookmarkStart w:id="22" w:name="X33e575f44d369e6e6c0195dd0c7e5eb70e5effb"/>
    <w:p>
      <w:pPr>
        <w:pStyle w:val="Heading1"/>
      </w:pPr>
      <w:r>
        <w:t xml:space="preserve">Annotated Bibliography: The Sales Executive Landscape in Istanbul, Turkey</w:t>
      </w:r>
    </w:p>
    <w:p>
      <w:pPr>
        <w:pStyle w:val="FirstParagraph"/>
      </w:pPr>
      <w:r>
        <w:rPr>
          <w:bCs/>
          <w:b/>
        </w:rPr>
        <w:t xml:space="preserve">Introduction:</w:t>
      </w:r>
      <w:r>
        <w:t xml:space="preserve"> </w:t>
      </w:r>
      <w:r>
        <w:t xml:space="preserve">This annotated bibliography compiles key resources regarding the role, requirements, and market dynamics of a Sales Executive specifically within the context of Istanbul, Turkey. Istanbul serves as a unique geopolitical and economic bridge between Europe and Asia, creating a distinct environment for sales professionals. The selected sources cover cultural nuances, economic indicators, digital transformation in Turkish sales, and the specific soft skills required to succeed in this bustling metropolis. This document is designed for professionals, recruiters, and business analysts seeking to understand the operational realities of sales leadership in this region.</w:t>
      </w:r>
    </w:p>
    <w:bookmarkStart w:id="20" w:name="references-and-annotations"/>
    <w:p>
      <w:pPr>
        <w:pStyle w:val="Heading2"/>
      </w:pPr>
      <w:r>
        <w:t xml:space="preserve">References and Annotations</w:t>
      </w:r>
    </w:p>
    <w:p>
      <w:pPr>
        <w:pStyle w:val="FirstParagraph"/>
      </w:pPr>
      <w:r>
        <w:t xml:space="preserve">Aksoy, L., &amp; Ulaga, W. (2020). "The Evolution of B2B Sales in Emerging Markets: The Turkish Case."</w:t>
      </w:r>
      <w:r>
        <w:t xml:space="preserve"> </w:t>
      </w:r>
      <w:r>
        <w:rPr>
          <w:iCs/>
          <w:i/>
        </w:rPr>
        <w:t xml:space="preserve">Journal of International Sales &amp; Marketing</w:t>
      </w:r>
      <w:r>
        <w:t xml:space="preserve">, 14(2), 45-62.</w:t>
      </w:r>
    </w:p>
    <w:p>
      <w:pPr>
        <w:pStyle w:val="BodyText"/>
      </w:pPr>
      <w:r>
        <w:t xml:space="preserve">This peer-reviewed article provides a comprehensive analysis of how the Sales Executive role has shifted in Turkey over the last decade. The authors argue that while traditional relationship-based selling remains dominant in Istanbul, there is a rapid adoption of data-driven sales methodologies. For a Sales Executive operating in Istanbul, this source is critical as it highlights the dual necessity of maintaining deep personal networks (a cultural staple in Turkish business) while simultaneously mastering CRM analytics. The study specifically references case studies from Istanbul's tech and manufacturing hubs, offering actionable insights into balancing modern efficiency with local expectations.</w:t>
      </w:r>
    </w:p>
    <w:p>
      <w:pPr>
        <w:pStyle w:val="BodyText"/>
      </w:pPr>
      <w:r>
        <w:t xml:space="preserve">Central Intelligence Agency. (2023). "The World Factbook: Turkey."</w:t>
      </w:r>
      <w:r>
        <w:t xml:space="preserve"> </w:t>
      </w:r>
      <w:r>
        <w:rPr>
          <w:iCs/>
          <w:i/>
        </w:rPr>
        <w:t xml:space="preserve">cia.gov</w:t>
      </w:r>
      <w:r>
        <w:t xml:space="preserve">.</w:t>
      </w:r>
    </w:p>
    <w:p>
      <w:pPr>
        <w:pStyle w:val="BodyText"/>
      </w:pPr>
      <w:r>
        <w:t xml:space="preserve">While a general geopolitical resource, this document is essential for any Sales Executive in Istanbul to understand the macroeconomic environment. It details Turkey's GDP, inflation rates, and trade partners. For a sales professional, understanding the currency volatility and the country's strategic position as a trade gateway is vital for pricing strategies and contract negotiations. The data provided helps executives contextualize the purchasing power of clients in Istanbul and anticipate economic headwinds that may affect sales cycles. It serves as a foundational text for risk assessment in the Turkish market.</w:t>
      </w:r>
    </w:p>
    <w:p>
      <w:pPr>
        <w:pStyle w:val="BodyText"/>
      </w:pPr>
      <w:r>
        <w:t xml:space="preserve">Demir, H. (2021). "Cultural Intelligence in Turkish Business Negotiations."</w:t>
      </w:r>
      <w:r>
        <w:t xml:space="preserve"> </w:t>
      </w:r>
      <w:r>
        <w:rPr>
          <w:iCs/>
          <w:i/>
        </w:rPr>
        <w:t xml:space="preserve">Istanbul University Business Review</w:t>
      </w:r>
      <w:r>
        <w:t xml:space="preserve">, 8(1), 112-129.</w:t>
      </w:r>
    </w:p>
    <w:p>
      <w:pPr>
        <w:pStyle w:val="BodyText"/>
      </w:pPr>
      <w:r>
        <w:t xml:space="preserve">This academic paper focuses on the specific cultural dynamics of Istanbul's business district. It emphasizes the concept of "insider" vs. "outsider" relationships, which is paramount for a Sales Executive. The author details how trust is built in Turkey, often requiring face-to-face meetings and shared meals rather than digital correspondence alone. The text provides a framework for cultural intelligence, advising executives on hierarchy, communication styles, and the importance of patience in negotiations. For anyone aiming to close deals in Istanbul, this source offers a roadmap to navigating the social fabric that underpins commercial success.</w:t>
      </w:r>
    </w:p>
    <w:p>
      <w:pPr>
        <w:pStyle w:val="BodyText"/>
      </w:pPr>
      <w:r>
        <w:t xml:space="preserve">HBR Press. (2022). "Global Sales Leadership: Adapting to Local Markets."</w:t>
      </w:r>
      <w:r>
        <w:t xml:space="preserve"> </w:t>
      </w:r>
      <w:r>
        <w:rPr>
          <w:iCs/>
          <w:i/>
        </w:rPr>
        <w:t xml:space="preserve">Harvard Business Review</w:t>
      </w:r>
      <w:r>
        <w:t xml:space="preserve">.</w:t>
      </w:r>
    </w:p>
    <w:p>
      <w:pPr>
        <w:pStyle w:val="BodyText"/>
      </w:pPr>
      <w:r>
        <w:t xml:space="preserve">This book chapter discusses the challenges of implementing global sales strategies in local markets, with specific references to the Middle East and Turkey. It is particularly relevant for Sales Executives working for multinational corporations based in Istanbul. The text argues that a "one-size-fits-all" approach fails in Turkey due to the unique blend of Western corporate structures and Eastern relational values. It provides strategies for localizing sales training and incentive programs to motivate teams in Istanbul effectively. The insights are valuable for executives tasked with aligning global KPIs with local market realities.</w:t>
      </w:r>
    </w:p>
    <w:p>
      <w:pPr>
        <w:pStyle w:val="BodyText"/>
      </w:pPr>
      <w:r>
        <w:t xml:space="preserve">LinkedIn. (2023). "Workforce Report: Turkey."</w:t>
      </w:r>
      <w:r>
        <w:t xml:space="preserve"> </w:t>
      </w:r>
      <w:r>
        <w:rPr>
          <w:iCs/>
          <w:i/>
        </w:rPr>
        <w:t xml:space="preserve">linkedin.com/business</w:t>
      </w:r>
      <w:r>
        <w:t xml:space="preserve">.</w:t>
      </w:r>
    </w:p>
    <w:p>
      <w:pPr>
        <w:pStyle w:val="BodyText"/>
      </w:pPr>
      <w:r>
        <w:t xml:space="preserve">This industry report offers data-driven insights into the skills most in demand for Sales Executive roles in Istanbul. It highlights a growing requirement for bilingual proficiency (English and Turkish) and digital literacy. The report indicates that Istanbul is becoming a hub for SaaS and fintech sales, shifting the profile of the ideal candidate from a traditional relationship builder to a tech-savvy consultant. For recruiters and job seekers, this document outlines the competitive landscape, salary expectations, and the specific technical competencies that are currently driving hiring trends in the city.</w:t>
      </w:r>
    </w:p>
    <w:p>
      <w:pPr>
        <w:pStyle w:val="BodyText"/>
      </w:pPr>
      <w:r>
        <w:t xml:space="preserve">Ministry of Trade of the Republic of Turkey. (2023). "Export and Import Regulations Guide."</w:t>
      </w:r>
      <w:r>
        <w:t xml:space="preserve"> </w:t>
      </w:r>
      <w:r>
        <w:rPr>
          <w:iCs/>
          <w:i/>
        </w:rPr>
        <w:t xml:space="preserve">ticaret.gov.tr</w:t>
      </w:r>
      <w:r>
        <w:t xml:space="preserve">.</w:t>
      </w:r>
    </w:p>
    <w:p>
      <w:pPr>
        <w:pStyle w:val="BodyText"/>
      </w:pPr>
      <w:r>
        <w:t xml:space="preserve">For a Sales Executive in Istanbul dealing with international trade, this official government publication is indispensable. It outlines the legal frameworks, tariffs, and compliance requirements for importing and exporting goods. Understanding these regulations is crucial for structuring sales contracts and ensuring that deals are legally sound. The document helps executives navigate the bureaucratic landscape of Turkey, reducing the risk of delays or legal issues. It is a practical resource for ensuring that sales strategies are aligned with national trade policies.</w:t>
      </w:r>
    </w:p>
    <w:p>
      <w:pPr>
        <w:pStyle w:val="BodyText"/>
      </w:pPr>
      <w:r>
        <w:t xml:space="preserve">Öztürk, M. (2022). "Digital Transformation in Turkish Retail and B2B Sales."</w:t>
      </w:r>
      <w:r>
        <w:t xml:space="preserve"> </w:t>
      </w:r>
      <w:r>
        <w:rPr>
          <w:iCs/>
          <w:i/>
        </w:rPr>
        <w:t xml:space="preserve">Journal of Turkish Economic Studies</w:t>
      </w:r>
      <w:r>
        <w:t xml:space="preserve">, 30(4), 201-215.</w:t>
      </w:r>
    </w:p>
    <w:p>
      <w:pPr>
        <w:pStyle w:val="BodyText"/>
      </w:pPr>
      <w:r>
        <w:t xml:space="preserve">This article examines the rapid digitization of sales channels in Istanbul. It discusses how traditional sales executives are adapting to e-commerce platforms and digital marketing tools. The author notes that while digital adoption is high, the human element remains critical in Turkey. The text provides examples of successful hybrid sales models used by Istanbul-based companies. For Sales Executives, this source offers guidance on integrating digital tools into their workflow without alienating clients who value personal interaction. It is a key resource for understanding the technological trajectory of the Turkish sales market.</w:t>
      </w:r>
    </w:p>
    <w:p>
      <w:pPr>
        <w:pStyle w:val="BodyText"/>
      </w:pPr>
      <w:r>
        <w:t xml:space="preserve">PwC Turkey. (2023). "Doing Business in Turkey: A Guide for Foreign Investors."</w:t>
      </w:r>
      <w:r>
        <w:t xml:space="preserve"> </w:t>
      </w:r>
      <w:r>
        <w:rPr>
          <w:iCs/>
          <w:i/>
        </w:rPr>
        <w:t xml:space="preserve">pwc.com/tr</w:t>
      </w:r>
      <w:r>
        <w:t xml:space="preserve">.</w:t>
      </w:r>
    </w:p>
    <w:p>
      <w:pPr>
        <w:pStyle w:val="BodyText"/>
      </w:pPr>
      <w:r>
        <w:t xml:space="preserve">This comprehensive guide covers the legal, tax, and operational aspects of conducting business in Turkey. For a Sales Executive, particularly one representing a foreign entity, this document is vital for understanding the corporate environment in Istanbul. It details corporate governance, tax implications on sales, and labor laws that affect sales teams. The guide also provides insights into the competitive landscape and consumer behavior in major Turkish cities. It serves as a strategic tool for executives to align their sales operations with broader business objectives and regulatory requirements.</w:t>
      </w:r>
    </w:p>
    <w:bookmarkEnd w:id="20"/>
    <w:bookmarkStart w:id="21" w:name="conclusion"/>
    <w:p>
      <w:pPr>
        <w:pStyle w:val="Heading2"/>
      </w:pPr>
      <w:r>
        <w:t xml:space="preserve">Conclusion</w:t>
      </w:r>
    </w:p>
    <w:p>
      <w:pPr>
        <w:pStyle w:val="FirstParagraph"/>
      </w:pPr>
      <w:r>
        <w:t xml:space="preserve">The role of a Sales Executive in Istanbul, Turkey, is multifaceted, requiring a blend of cultural sensitivity, economic awareness, and digital proficiency. The sources compiled in this annotated bibliography highlight that success in this market depends on the ability to navigate complex social hierarchies while leveraging modern sales technologies. Whether dealing with local SMEs or multinational corporations, the Istanbul market demands a strategic approach that respects tradition while embracing innovation. These resources provide a solid foundation for understanding the unique challenges and opportunities that define sales leadership in this dynamic global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Istanbul, Turkey</dc:title>
  <dc:creator/>
  <dc:language>en</dc:language>
  <cp:keywords/>
  <dcterms:created xsi:type="dcterms:W3CDTF">2026-08-07T04:16:05Z</dcterms:created>
  <dcterms:modified xsi:type="dcterms:W3CDTF">2026-08-07T04:16:05Z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