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Abu</w:t>
      </w:r>
      <w:r>
        <w:t xml:space="preserve"> </w:t>
      </w:r>
      <w:r>
        <w:t xml:space="preserve">Dhabi,</w:t>
      </w:r>
      <w:r>
        <w:t xml:space="preserve"> </w:t>
      </w:r>
      <w:r>
        <w:t xml:space="preserve">UAE</w:t>
      </w:r>
    </w:p>
    <w:bookmarkStart w:id="23" w:name="Xd2d9a2fdcfb7ac153f409d2c6a515a69edee85a"/>
    <w:p>
      <w:pPr>
        <w:pStyle w:val="Heading1"/>
      </w:pPr>
      <w:r>
        <w:t xml:space="preserve">Annotated Bibliography: The Sales Executive Landscape in Abu Dhabi, United Arab Emirates</w:t>
      </w:r>
    </w:p>
    <w:p>
      <w:pPr>
        <w:pStyle w:val="FirstParagraph"/>
      </w:pPr>
      <w:r>
        <w:t xml:space="preserve">This annotated bibliography compiles essential resources regarding the role, requirements, and market dynamics of a Sales Executive operating within the specific economic and cultural context of Abu Dhabi, United Arab Emirates. The selected sources cover regulatory frameworks, cultural nuances in business negotiation, digital transformation in the Gulf region, and strategic sales methodologies tailored to the Middle East.</w:t>
      </w:r>
    </w:p>
    <w:bookmarkStart w:id="20" w:name="introduction"/>
    <w:p>
      <w:pPr>
        <w:pStyle w:val="Heading2"/>
      </w:pPr>
      <w:r>
        <w:t xml:space="preserve">Introduction</w:t>
      </w:r>
    </w:p>
    <w:p>
      <w:pPr>
        <w:pStyle w:val="FirstParagraph"/>
      </w:pPr>
      <w:r>
        <w:t xml:space="preserve">The position of a Sales Executive in Abu Dhabi is distinct from Western counterparts due to the region's unique blend of rapid modernization, traditional business etiquette, and government-led economic diversification. Understanding the local environment is critical for success. The following resources provide a comprehensive overview of the necessary skills, legal considerations, and market strategies required for professionals in this field.</w:t>
      </w:r>
    </w:p>
    <w:bookmarkEnd w:id="20"/>
    <w:bookmarkStart w:id="21" w:name="bibliography"/>
    <w:p>
      <w:pPr>
        <w:pStyle w:val="Heading2"/>
      </w:pPr>
      <w:r>
        <w:t xml:space="preserve">Bibliography</w:t>
      </w:r>
    </w:p>
    <w:p>
      <w:pPr>
        <w:pStyle w:val="FirstParagraph"/>
      </w:pPr>
      <w:r>
        <w:t xml:space="preserve">Al-Hajri, M. (2022).</w:t>
      </w:r>
      <w:r>
        <w:t xml:space="preserve"> </w:t>
      </w:r>
      <w:r>
        <w:rPr>
          <w:iCs/>
          <w:i/>
        </w:rPr>
        <w:t xml:space="preserve">Negotiating in the Gulf: Cultural Intelligence for Business Success</w:t>
      </w:r>
      <w:r>
        <w:t xml:space="preserve">. Dubai: Gulf Business Press.</w:t>
      </w:r>
    </w:p>
    <w:p>
      <w:pPr>
        <w:pStyle w:val="BodyText"/>
      </w:pPr>
      <w:r>
        <w:t xml:space="preserve">This book is a seminal work for any Sales Executive intending to operate in Abu Dhabi. Al-Hajri provides an in-depth analysis of the cultural protocols that govern business interactions in the UAE. The text emphasizes the importance of relationship-building (wasta) and the hierarchical nature of decision-making in Emirati corporate structures. For a Sales Executive, this resource is invaluable for understanding that sales cycles in Abu Dhabi are often longer and more relationship-dependent than in Western markets. It offers practical advice on etiquette, gift-giving, and communication styles that are essential for closing deals with local government entities and private conglomerates in the capital.</w:t>
      </w:r>
    </w:p>
    <w:p>
      <w:pPr>
        <w:pStyle w:val="BodyText"/>
      </w:pPr>
      <w:r>
        <w:t xml:space="preserve">Department of Economic Development (DED) Abu Dhabi. (2023).</w:t>
      </w:r>
      <w:r>
        <w:t xml:space="preserve"> </w:t>
      </w:r>
      <w:r>
        <w:rPr>
          <w:iCs/>
          <w:i/>
        </w:rPr>
        <w:t xml:space="preserve">Commercial Licensing and Sales Regulations in Abu Dhabi</w:t>
      </w:r>
      <w:r>
        <w:t xml:space="preserve">. Retrieved from https://ded.abudhabi.ae</w:t>
      </w:r>
    </w:p>
    <w:p>
      <w:pPr>
        <w:pStyle w:val="BodyText"/>
      </w:pPr>
      <w:r>
        <w:t xml:space="preserve">This official government publication outlines the legal framework within which a Sales Executive must operate in Abu Dhabi. It details the requirements for commercial licenses, the distinction between mainland and free zone operations, and the specific regulations regarding direct sales and digital marketing. Understanding these regulations is crucial for compliance. The document highlights recent changes in commercial law that affect how sales contracts are drafted and enforced. For a Sales Executive, this source ensures that all business activities align with federal and local laws, mitigating legal risks associated with non-compliance in the UAE's strictly regulated business environment.</w:t>
      </w:r>
    </w:p>
    <w:p>
      <w:pPr>
        <w:pStyle w:val="BodyText"/>
      </w:pPr>
      <w:r>
        <w:t xml:space="preserve">Gulf News. (2023, October 15).</w:t>
      </w:r>
      <w:r>
        <w:t xml:space="preserve"> </w:t>
      </w:r>
      <w:r>
        <w:rPr>
          <w:iCs/>
          <w:i/>
        </w:rPr>
        <w:t xml:space="preserve">Abu Dhabi’s Economic Vision: Opportunities for Sales and Marketing Professionals</w:t>
      </w:r>
      <w:r>
        <w:t xml:space="preserve">. Gulf News Business.</w:t>
      </w:r>
    </w:p>
    <w:p>
      <w:pPr>
        <w:pStyle w:val="BodyText"/>
      </w:pPr>
      <w:r>
        <w:t xml:space="preserve">This article analyzes the impact of Abu Dhabi’s economic diversification strategy on the sales sector. It highlights key growth industries such as renewable energy, tourism, and technology, which are prime targets for Sales Executives. The piece discusses how the government’s push for a knowledge-based economy is creating demand for high-level sales professionals who can navigate complex B2B transactions. It provides current market data and trends, making it a useful resource for Sales Executives looking to align their sales strategies with the broader economic goals of the Emirate.</w:t>
      </w:r>
    </w:p>
    <w:p>
      <w:pPr>
        <w:pStyle w:val="BodyText"/>
      </w:pPr>
      <w:r>
        <w:t xml:space="preserve">Khan, S., &amp; Al-Mansoori, L. (2021).</w:t>
      </w:r>
      <w:r>
        <w:t xml:space="preserve"> </w:t>
      </w:r>
      <w:r>
        <w:rPr>
          <w:iCs/>
          <w:i/>
        </w:rPr>
        <w:t xml:space="preserve">Digital Transformation in UAE Sales: Leveraging Technology in the Middle East</w:t>
      </w:r>
      <w:r>
        <w:t xml:space="preserve">. Journal of Middle Eastern Business, 15(3), 45-62.</w:t>
      </w:r>
    </w:p>
    <w:p>
      <w:pPr>
        <w:pStyle w:val="BodyText"/>
      </w:pPr>
      <w:r>
        <w:t xml:space="preserve">This academic journal article explores the rapid adoption of digital sales tools in the UAE. It examines how Sales Executives in Abu Dhabi are utilizing CRM systems, social media platforms like LinkedIn and WhatsApp for Business, and AI-driven analytics to enhance their performance. The authors argue that while traditional relationship-building remains vital, digital proficiency is now a mandatory skill for Sales Executives in the region. The study provides case studies of successful digital sales campaigns in Abu Dhabi, offering actionable insights for professionals seeking to modernize their sales approach while respecting local cultural norms.</w:t>
      </w:r>
    </w:p>
    <w:p>
      <w:pPr>
        <w:pStyle w:val="BodyText"/>
      </w:pPr>
      <w:r>
        <w:t xml:space="preserve">Ministry of Human Resources and Emiratisation (MOHRE). (2022).</w:t>
      </w:r>
      <w:r>
        <w:t xml:space="preserve"> </w:t>
      </w:r>
      <w:r>
        <w:rPr>
          <w:iCs/>
          <w:i/>
        </w:rPr>
        <w:t xml:space="preserve">Employment Rights and Labor Law in the UAE</w:t>
      </w:r>
      <w:r>
        <w:t xml:space="preserve">. Abu Dhabi: MOHRE Publications.</w:t>
      </w:r>
    </w:p>
    <w:p>
      <w:pPr>
        <w:pStyle w:val="BodyText"/>
      </w:pPr>
      <w:r>
        <w:t xml:space="preserve">This comprehensive guide details the labor laws applicable to employees in the UAE, including Sales Executives. It covers topics such as employment contracts, working hours, leave entitlements, and end-of-service benefits. For Sales Executives, understanding these rights is essential for career planning and negotiation. The document also outlines the legal protections against workplace discrimination and harassment, which are increasingly important in the UAE’s evolving corporate landscape. This resource is critical for both local and expatriate Sales Executives to ensure they are aware of their legal standing and obligations.</w:t>
      </w:r>
    </w:p>
    <w:p>
      <w:pPr>
        <w:pStyle w:val="BodyText"/>
      </w:pPr>
      <w:r>
        <w:t xml:space="preserve">PwC Middle East. (2023).</w:t>
      </w:r>
      <w:r>
        <w:t xml:space="preserve"> </w:t>
      </w:r>
      <w:r>
        <w:rPr>
          <w:iCs/>
          <w:i/>
        </w:rPr>
        <w:t xml:space="preserve">The Future of Sales in the GCC: Trends and Predictions</w:t>
      </w:r>
      <w:r>
        <w:t xml:space="preserve">. PwC Reports.</w:t>
      </w:r>
    </w:p>
    <w:p>
      <w:pPr>
        <w:pStyle w:val="BodyText"/>
      </w:pPr>
      <w:r>
        <w:t xml:space="preserve">This report provides a macroeconomic perspective on the sales industry in the Gulf Cooperation Council (GCC) countries, with a specific focus on Abu Dhabi. It identifies key trends such as the rise of consultative selling, the importance of sustainability in corporate procurement, and the growing influence of young Emirati consumers. The report offers strategic recommendations for Sales Executives on how to adapt their pitches to meet the evolving needs of clients in the region. It is a valuable resource for understanding the competitive landscape and identifying emerging opportunities in Abu Dhabi’s dynamic market.</w:t>
      </w:r>
    </w:p>
    <w:p>
      <w:pPr>
        <w:pStyle w:val="BodyText"/>
      </w:pPr>
      <w:r>
        <w:t xml:space="preserve">Rashid, A. (2020).</w:t>
      </w:r>
      <w:r>
        <w:t xml:space="preserve"> </w:t>
      </w:r>
      <w:r>
        <w:rPr>
          <w:iCs/>
          <w:i/>
        </w:rPr>
        <w:t xml:space="preserve">Building Trust in B2B Sales: A Middle Eastern Perspective</w:t>
      </w:r>
      <w:r>
        <w:t xml:space="preserve">. London: Routledge.</w:t>
      </w:r>
    </w:p>
    <w:p>
      <w:pPr>
        <w:pStyle w:val="BodyText"/>
      </w:pPr>
      <w:r>
        <w:t xml:space="preserve">This book focuses on the psychological and cultural aspects of trust-building in B2B sales within the Middle East. Rashid argues that trust is the cornerstone of successful sales in Abu Dhabi and that it is built through consistency, respect, and long-term commitment. The text provides detailed strategies for Sales Executives to establish credibility with potential clients, including the importance of face-to-face meetings and the role of intermediaries. It is particularly useful for Sales Executives dealing with large government contracts or family-owned businesses, where trust is paramount.</w:t>
      </w:r>
    </w:p>
    <w:p>
      <w:pPr>
        <w:pStyle w:val="BodyText"/>
      </w:pPr>
      <w:r>
        <w:t xml:space="preserve">World Bank. (2023).</w:t>
      </w:r>
      <w:r>
        <w:t xml:space="preserve"> </w:t>
      </w:r>
      <w:r>
        <w:rPr>
          <w:iCs/>
          <w:i/>
        </w:rPr>
        <w:t xml:space="preserve">Doing Business in the United Arab Emirates: Regulatory Environment and Ease of Doing Business</w:t>
      </w:r>
      <w:r>
        <w:t xml:space="preserve">. World Bank Group.</w:t>
      </w:r>
    </w:p>
    <w:p>
      <w:pPr>
        <w:pStyle w:val="BodyText"/>
      </w:pPr>
      <w:r>
        <w:t xml:space="preserve">This report evaluates the regulatory environment for businesses in the UAE, including Abu Dhabi. It assesses factors such as contract enforcement, tax regulations, and foreign investment laws. For a Sales Executive, understanding the ease of doing business in Abu Dhabi is crucial for advising clients and structuring sales proposals. The report highlights recent reforms aimed at improving the business climate, which can create new opportunities for sales growth. It provides a reliable, data-driven overview of the economic conditions that influence sales activities in the region.</w:t>
      </w:r>
    </w:p>
    <w:bookmarkEnd w:id="21"/>
    <w:bookmarkStart w:id="22" w:name="conclusion"/>
    <w:p>
      <w:pPr>
        <w:pStyle w:val="Heading2"/>
      </w:pPr>
      <w:r>
        <w:t xml:space="preserve">Conclusion</w:t>
      </w:r>
    </w:p>
    <w:p>
      <w:pPr>
        <w:pStyle w:val="FirstParagraph"/>
      </w:pPr>
      <w:r>
        <w:t xml:space="preserve">The role of a Sales Executive in Abu Dhabi, United Arab Emirates, requires a multifaceted skill set that combines traditional sales acumen with deep cultural awareness and regulatory knowledge. The resources compiled in this annotated bibliography provide a solid foundation for understanding the unique challenges and opportunities in this market. By leveraging these insights, Sales Executives can navigate the complexities of the Abu Dhabi business environment, build lasting relationships, and achieve sustainable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Abu Dhabi, UAE</dc:title>
  <dc:creator/>
  <dc:language>en</dc:language>
  <cp:keywords/>
  <dcterms:created xsi:type="dcterms:W3CDTF">2026-08-07T07:20:21Z</dcterms:created>
  <dcterms:modified xsi:type="dcterms:W3CDTF">2026-08-07T07:20:21Z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