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b5922dc2f565b7c194ac5a6c4fc7f1f1ffbc186"/>
    <w:p>
      <w:pPr>
        <w:pStyle w:val="Heading1"/>
      </w:pPr>
      <w:r>
        <w:t xml:space="preserve">Annotated Bibliography: The Sales Executive Landscape in Birmingham, United Kingdom</w:t>
      </w:r>
    </w:p>
    <w:p>
      <w:pPr>
        <w:pStyle w:val="FirstParagraph"/>
      </w:pPr>
      <w:r>
        <w:t xml:space="preserve">This annotated bibliography provides a curated selection of resources relevant to the role of a Sales Executive within the specific economic and cultural context of Birmingham, United Kingdom. The selected texts cover regional economic data, sales methodologies applicable to the UK market, professional development, and the evolving digital landscape affecting sales professionals in the West Midlands.</w:t>
      </w:r>
    </w:p>
    <w:bookmarkStart w:id="20" w:name="introduction"/>
    <w:p>
      <w:pPr>
        <w:pStyle w:val="Heading2"/>
      </w:pPr>
      <w:r>
        <w:t xml:space="preserve">Introduction</w:t>
      </w:r>
    </w:p>
    <w:p>
      <w:pPr>
        <w:pStyle w:val="FirstParagraph"/>
      </w:pPr>
      <w:r>
        <w:t xml:space="preserve">Birmingham, often referred to as the "Second City" of the United Kingdom, is a critical hub for commerce, manufacturing, and technology. For a Sales Executive operating in this region, understanding the local business ecosystem is as vital as mastering traditional sales techniques. The following resources have been selected to assist professionals in navigating the unique challenges and opportunities presented by the Birmingham market, ranging from the historic manufacturing sector to the burgeoning tech scene in the Jewellery Quarter and Digbeth.</w:t>
      </w:r>
    </w:p>
    <w:bookmarkEnd w:id="20"/>
    <w:bookmarkStart w:id="21" w:name="bibliography"/>
    <w:p>
      <w:pPr>
        <w:pStyle w:val="Heading2"/>
      </w:pPr>
      <w:r>
        <w:t xml:space="preserve">Bibliography</w:t>
      </w:r>
    </w:p>
    <w:p>
      <w:pPr>
        <w:pStyle w:val="FirstParagraph"/>
      </w:pPr>
      <w:r>
        <w:t xml:space="preserve">Birmingham City Council. (2023).</w:t>
      </w:r>
      <w:r>
        <w:t xml:space="preserve"> </w:t>
      </w:r>
      <w:r>
        <w:rPr>
          <w:iCs/>
          <w:i/>
        </w:rPr>
        <w:t xml:space="preserve">City Plan 2040: Economic Growth and Regeneration Strategy</w:t>
      </w:r>
      <w:r>
        <w:t xml:space="preserve">. Birmingham: Birmingham City Council.</w:t>
      </w:r>
    </w:p>
    <w:p>
      <w:pPr>
        <w:pStyle w:val="BodyText"/>
      </w:pPr>
      <w:r>
        <w:t xml:space="preserve">This official strategic document outlines the long-term economic vision for Birmingham, United Kingdom. For a Sales Executive, this resource is indispensable for understanding where investment is flowing. The plan highlights key growth sectors such as advanced manufacturing, digital technology, and green energy. By analyzing this document, a Sales Executive can align their sales strategies with the city's development goals, identifying potential B2B clients who are likely to expand operations in Birmingham. It provides a macro-level view of the market landscape, essential for strategic account planning in the region.</w:t>
      </w:r>
    </w:p>
    <w:p>
      <w:pPr>
        <w:pStyle w:val="BodyText"/>
      </w:pPr>
      <w:r>
        <w:t xml:space="preserve">Chartered Institute of Purchasing &amp; Supply (CIPS). (2022).</w:t>
      </w:r>
      <w:r>
        <w:t xml:space="preserve"> </w:t>
      </w:r>
      <w:r>
        <w:rPr>
          <w:iCs/>
          <w:i/>
        </w:rPr>
        <w:t xml:space="preserve">UK Procurement Trends Report: The West Midlands Perspective</w:t>
      </w:r>
      <w:r>
        <w:t xml:space="preserve">. London: CIPS Publishing.</w:t>
      </w:r>
    </w:p>
    <w:p>
      <w:pPr>
        <w:pStyle w:val="BodyText"/>
      </w:pPr>
      <w:r>
        <w:t xml:space="preserve">While focused on procurement, this report offers critical insights into the buying behaviors of organizations within the West Midlands, including Birmingham. A Sales Executive must understand the counterpart to their role: the buyer. This text details how UK procurement regulations and local supply chain dynamics influence purchasing decisions. It is particularly relevant for Sales Executives selling to the public sector or large manufacturing firms in Birmingham, as it outlines the compliance requirements and ethical standards that are increasingly prioritized by UK buyers.</w:t>
      </w:r>
    </w:p>
    <w:p>
      <w:pPr>
        <w:pStyle w:val="BodyText"/>
      </w:pPr>
      <w:r>
        <w:t xml:space="preserve">Grant, D., &amp; Gabbott, M. (2021).</w:t>
      </w:r>
      <w:r>
        <w:t xml:space="preserve"> </w:t>
      </w:r>
      <w:r>
        <w:rPr>
          <w:iCs/>
          <w:i/>
        </w:rPr>
        <w:t xml:space="preserve">Sales Management in the UK: Theory and Practice</w:t>
      </w:r>
      <w:r>
        <w:t xml:space="preserve"> </w:t>
      </w:r>
      <w:r>
        <w:t xml:space="preserve">(4th ed.). Oxford: Oxford University Press.</w:t>
      </w:r>
    </w:p>
    <w:p>
      <w:pPr>
        <w:pStyle w:val="BodyText"/>
      </w:pPr>
      <w:r>
        <w:t xml:space="preserve">This academic text provides a comprehensive overview of sales management principles tailored to the United Kingdom. It covers relationship selling, negotiation tactics, and ethical considerations specific to British business culture. For a Sales Executive in Birmingham, this book serves as a foundational guide to professional conduct and strategic planning. It emphasizes the importance of long-term relationship building, a trait highly valued in the close-knit business community of Birmingham, over aggressive transactional selling.</w:t>
      </w:r>
    </w:p>
    <w:p>
      <w:pPr>
        <w:pStyle w:val="BodyText"/>
      </w:pPr>
      <w:r>
        <w:t xml:space="preserve">HubSpot. (2023).</w:t>
      </w:r>
      <w:r>
        <w:t xml:space="preserve"> </w:t>
      </w:r>
      <w:r>
        <w:rPr>
          <w:iCs/>
          <w:i/>
        </w:rPr>
        <w:t xml:space="preserve">The State of Sales Report: UK Edition</w:t>
      </w:r>
      <w:r>
        <w:t xml:space="preserve">. Cambridge, MA: HubSpot Inc.</w:t>
      </w:r>
    </w:p>
    <w:p>
      <w:pPr>
        <w:pStyle w:val="BodyText"/>
      </w:pPr>
      <w:r>
        <w:t xml:space="preserve">This annual report provides data-driven insights into the sales landscape across the United Kingdom. It highlights the increasing reliance on digital tools, CRM systems, and social selling. For a Sales Executive in Birmingham, this resource is crucial for staying competitive. The report indicates that UK buyers expect a seamless digital experience, even in traditional industries prevalent in Birmingham. It offers actionable advice on how to integrate technology into the sales process to improve efficiency and conversion rates in a modern UK market.</w:t>
      </w:r>
    </w:p>
    <w:p>
      <w:pPr>
        <w:pStyle w:val="BodyText"/>
      </w:pPr>
      <w:r>
        <w:t xml:space="preserve">Institute of Sales and Marketing Management (ISMM). (2022).</w:t>
      </w:r>
      <w:r>
        <w:t xml:space="preserve"> </w:t>
      </w:r>
      <w:r>
        <w:rPr>
          <w:iCs/>
          <w:i/>
        </w:rPr>
        <w:t xml:space="preserve">Professional Sales Standards: UK Guidelines</w:t>
      </w:r>
      <w:r>
        <w:t xml:space="preserve">. London: ISMM.</w:t>
      </w:r>
    </w:p>
    <w:p>
      <w:pPr>
        <w:pStyle w:val="BodyText"/>
      </w:pPr>
      <w:r>
        <w:t xml:space="preserve">The ISMM is a leading professional body in the United Kingdom. This document outlines the core competencies and ethical standards expected of professional salespeople. For a Sales Executive seeking career advancement in Birmingham, familiarity with these standards is essential. It covers areas such as communication skills, market analysis, and customer service. Adhering to these guidelines not only enhances professional credibility but also ensures compliance with UK consumer protection laws, which is vital for maintaining trust with clients in Birmingham.</w:t>
      </w:r>
    </w:p>
    <w:p>
      <w:pPr>
        <w:pStyle w:val="BodyText"/>
      </w:pPr>
      <w:r>
        <w:t xml:space="preserve">West Midlands Chamber. (2023).</w:t>
      </w:r>
      <w:r>
        <w:t xml:space="preserve"> </w:t>
      </w:r>
      <w:r>
        <w:rPr>
          <w:iCs/>
          <w:i/>
        </w:rPr>
        <w:t xml:space="preserve">Business Networking and Growth Opportunities in Birmingham</w:t>
      </w:r>
      <w:r>
        <w:t xml:space="preserve">. Birmingham: West Midlands Chamber.</w:t>
      </w:r>
    </w:p>
    <w:p>
      <w:pPr>
        <w:pStyle w:val="BodyText"/>
      </w:pPr>
      <w:r>
        <w:t xml:space="preserve">This publication focuses on the local business network in Birmingham and the wider West Midlands. It lists key industry events, networking groups, and collaborative initiatives. For a Sales Executive, networking is a primary tool for lead generation. This resource provides a roadmap for connecting with local business leaders, understanding regional industry clusters, and identifying partnership opportunities. It underscores the importance of local presence and community engagement for sales success in Birmingham.</w:t>
      </w:r>
    </w:p>
    <w:p>
      <w:pPr>
        <w:pStyle w:val="BodyText"/>
      </w:pPr>
      <w:r>
        <w:t xml:space="preserve">Spottiswoode, J. (2020).</w:t>
      </w:r>
      <w:r>
        <w:t xml:space="preserve"> </w:t>
      </w:r>
      <w:r>
        <w:rPr>
          <w:iCs/>
          <w:i/>
        </w:rPr>
        <w:t xml:space="preserve">Digital Transformation in UK Manufacturing: A Sales Perspective</w:t>
      </w:r>
      <w:r>
        <w:t xml:space="preserve">. Manchester: Manchester Business School Press.</w:t>
      </w:r>
    </w:p>
    <w:p>
      <w:pPr>
        <w:pStyle w:val="BodyText"/>
      </w:pPr>
      <w:r>
        <w:t xml:space="preserve">Birmingham has a rich history in manufacturing, and this text explores how digital transformation is reshaping this sector in the United Kingdom. For a Sales Executive targeting manufacturing clients in Birmingham, this book is highly relevant. It explains how to sell digital solutions to traditional industries, addressing common resistance and highlighting the benefits of modernization. It provides case studies and strategies for positioning sales pitches that resonate with UK manufacturing executives looking to innovate.</w:t>
      </w:r>
    </w:p>
    <w:p>
      <w:pPr>
        <w:pStyle w:val="BodyText"/>
      </w:pPr>
      <w:r>
        <w:t xml:space="preserve">UK Government. (2023).</w:t>
      </w:r>
      <w:r>
        <w:t xml:space="preserve"> </w:t>
      </w:r>
      <w:r>
        <w:rPr>
          <w:iCs/>
          <w:i/>
        </w:rPr>
        <w:t xml:space="preserve">Guide to Data Protection and Privacy for Businesses</w:t>
      </w:r>
      <w:r>
        <w:t xml:space="preserve">. London: Information Commissioner's Office (ICO).</w:t>
      </w:r>
    </w:p>
    <w:p>
      <w:pPr>
        <w:pStyle w:val="BodyText"/>
      </w:pPr>
      <w:r>
        <w:t xml:space="preserve">Compliance with data protection laws is critical for any Sales Executive in the United Kingdom. This official guide from the ICO explains the General Data Protection Regulation (GDPR) and its implications for sales and marketing activities. For a Sales Executive in Birmingham, understanding these regulations is non-negotiable. It covers how to legally collect, store, and use customer data, ensuring that sales practices are compliant and ethical. Failure to adhere to these guidelines can result in significant penalties and reputational damage.</w:t>
      </w:r>
    </w:p>
    <w:bookmarkEnd w:id="21"/>
    <w:bookmarkStart w:id="22" w:name="conclusion"/>
    <w:p>
      <w:pPr>
        <w:pStyle w:val="Heading2"/>
      </w:pPr>
      <w:r>
        <w:t xml:space="preserve">Conclusion</w:t>
      </w:r>
    </w:p>
    <w:p>
      <w:pPr>
        <w:pStyle w:val="FirstParagraph"/>
      </w:pPr>
      <w:r>
        <w:t xml:space="preserve">The role of a Sales Executive in Birmingham, United Kingdom, requires a blend of traditional sales acumen and a deep understanding of the local economic environment. The resources listed in this annotated bibliography provide a comprehensive foundation for professionals seeking to excel in this dynamic market. By leveraging insights from regional economic plans, national sales standards, and digital trends, Sales Executives can build robust strategies that drive growth and foster lasting relationships with clients in Birmingham and beyond.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Birmingham, United Kingdom</dc:title>
  <dc:creator/>
  <dc:language>en</dc:language>
  <cp:keywords/>
  <dcterms:created xsi:type="dcterms:W3CDTF">2026-08-07T10:54:27Z</dcterms:created>
  <dcterms:modified xsi:type="dcterms:W3CDTF">2026-08-07T10:54:27Z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