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Chicago,</w:t>
      </w:r>
      <w:r>
        <w:t xml:space="preserve"> </w:t>
      </w:r>
      <w:r>
        <w:t xml:space="preserve">United</w:t>
      </w:r>
      <w:r>
        <w:t xml:space="preserve"> </w:t>
      </w:r>
      <w:r>
        <w:t xml:space="preserve">States</w:t>
      </w:r>
    </w:p>
    <w:bookmarkStart w:id="22" w:name="X1ac94bc22d6caff9b199e48f30208ff72c6a68c"/>
    <w:p>
      <w:pPr>
        <w:pStyle w:val="Heading1"/>
      </w:pPr>
      <w:r>
        <w:t xml:space="preserve">Annotated Bibliography: The Sales Executive Landscape in Chicago, United States</w:t>
      </w:r>
    </w:p>
    <w:p>
      <w:pPr>
        <w:pStyle w:val="FirstParagraph"/>
      </w:pPr>
      <w:r>
        <w:rPr>
          <w:bCs/>
          <w:b/>
        </w:rPr>
        <w:t xml:space="preserve">Subject:</w:t>
      </w:r>
      <w:r>
        <w:t xml:space="preserve"> </w:t>
      </w:r>
      <w:r>
        <w:t xml:space="preserve">Sales Executive Roles, Market Dynamics, and Professional Development</w:t>
      </w:r>
    </w:p>
    <w:p>
      <w:pPr>
        <w:pStyle w:val="BodyText"/>
      </w:pPr>
      <w:r>
        <w:rPr>
          <w:bCs/>
          <w:b/>
        </w:rPr>
        <w:t xml:space="preserve">Geographic Focus:</w:t>
      </w:r>
      <w:r>
        <w:t xml:space="preserve"> </w:t>
      </w:r>
      <w:r>
        <w:t xml:space="preserve">Chicago, Illinois, United States</w:t>
      </w:r>
    </w:p>
    <w:p>
      <w:pPr>
        <w:pStyle w:val="BodyText"/>
      </w:pPr>
      <w:r>
        <w:rPr>
          <w:bCs/>
          <w:b/>
        </w:rPr>
        <w:t xml:space="preserve">Format:</w:t>
      </w:r>
      <w:r>
        <w:t xml:space="preserve"> </w:t>
      </w:r>
      <w:r>
        <w:t xml:space="preserve">APA Style (7th Edition)</w:t>
      </w:r>
    </w:p>
    <w:p>
      <w:pPr>
        <w:pStyle w:val="BodyText"/>
      </w:pPr>
      <w:r>
        <w:t xml:space="preserve">This annotated bibliography compiles essential resources regarding the role of the Sales Executive within the specific economic and cultural context of Chicago, Illinois. As a major hub for finance, technology, and manufacturing in the United States, Chicago presents unique challenges and opportunities for sales professionals. The following entries explore market trends, negotiation strategies, technological integration, and the specific demands of the Chicago business environment.</w:t>
      </w:r>
    </w:p>
    <w:bookmarkStart w:id="20" w:name="references"/>
    <w:p>
      <w:pPr>
        <w:pStyle w:val="Heading2"/>
      </w:pPr>
      <w:r>
        <w:t xml:space="preserve">References</w:t>
      </w:r>
    </w:p>
    <w:p>
      <w:pPr>
        <w:pStyle w:val="FirstParagraph"/>
      </w:pPr>
      <w:r>
        <w:t xml:space="preserve">American Marketing Association. (2023).</w:t>
      </w:r>
      <w:r>
        <w:t xml:space="preserve"> </w:t>
      </w:r>
      <w:r>
        <w:rPr>
          <w:iCs/>
          <w:i/>
        </w:rPr>
        <w:t xml:space="preserve">The state of sales in the Midwest: Chicago market analysis</w:t>
      </w:r>
      <w:r>
        <w:t xml:space="preserve">. AMA Publications. https://www.ama.org/resources/state-of-sales-midwest</w:t>
      </w:r>
    </w:p>
    <w:p>
      <w:pPr>
        <w:pStyle w:val="BodyText"/>
      </w:pPr>
      <w:r>
        <w:t xml:space="preserve">This comprehensive report provides a data-driven analysis of the sales landscape in the Midwest, with a dedicated section on Chicago. It highlights the shift from traditional face-to-face selling to hybrid models, a trend particularly pronounced in Chicago’s Loop and West Loop business districts. The document is highly relevant for Sales Executives operating in the United States, as it details how local economic indicators in Illinois affect B2B sales cycles. It offers actionable insights into customer behavior specific to Chicagoan industries, including logistics, healthcare, and financial services.</w:t>
      </w:r>
    </w:p>
    <w:p>
      <w:pPr>
        <w:pStyle w:val="BodyText"/>
      </w:pPr>
      <w:r>
        <w:t xml:space="preserve">Chicago Metropolitan Agency for Planning. (2022).</w:t>
      </w:r>
      <w:r>
        <w:t xml:space="preserve"> </w:t>
      </w:r>
      <w:r>
        <w:rPr>
          <w:iCs/>
          <w:i/>
        </w:rPr>
        <w:t xml:space="preserve">Chicago region economic outlook and workforce trends</w:t>
      </w:r>
      <w:r>
        <w:t xml:space="preserve">. CMAP. https://www.cmap.illinois.gov/research/economic-outlook</w:t>
      </w:r>
    </w:p>
    <w:p>
      <w:pPr>
        <w:pStyle w:val="BodyText"/>
      </w:pPr>
      <w:r>
        <w:t xml:space="preserve">Understanding the macroeconomic environment is crucial for any Sales Executive. This publication by the CMAP outlines the growth sectors within the Chicago metropolitan area. For a Sales Executive, this resource is vital for identifying high-potential industries to target. The report emphasizes the resilience of Chicago’s manufacturing and tech sectors, suggesting that sales strategies must be tailored to these specific verticals. It serves as a foundational text for understanding the economic stability of the region, which directly impacts client purchasing power and budget allocation in the United States.</w:t>
      </w:r>
    </w:p>
    <w:p>
      <w:pPr>
        <w:pStyle w:val="BodyText"/>
      </w:pPr>
      <w:r>
        <w:t xml:space="preserve">Harvard Business Review. (2023).</w:t>
      </w:r>
      <w:r>
        <w:t xml:space="preserve"> </w:t>
      </w:r>
      <w:r>
        <w:rPr>
          <w:iCs/>
          <w:i/>
        </w:rPr>
        <w:t xml:space="preserve">Strategic selling in complex markets: A guide for executives</w:t>
      </w:r>
      <w:r>
        <w:t xml:space="preserve">. HBR Press.</w:t>
      </w:r>
    </w:p>
    <w:p>
      <w:pPr>
        <w:pStyle w:val="BodyText"/>
      </w:pPr>
      <w:r>
        <w:t xml:space="preserve">While not geographically specific, this text is essential for Sales Executives navigating the complex corporate structures found in Chicago. Many Fortune 500 companies are headquartered in or around Chicago, requiring sales professionals to master multi-stakeholder negotiation. The book provides frameworks for managing long sales cycles and building strategic partnerships. It is particularly useful for adapting global sales methodologies to the pragmatic and relationship-driven business culture often found in the United States Midwest.</w:t>
      </w:r>
    </w:p>
    <w:p>
      <w:pPr>
        <w:pStyle w:val="BodyText"/>
      </w:pPr>
      <w:r>
        <w:t xml:space="preserve">Illinois Department of Commerce and Economic Opportunity. (2023).</w:t>
      </w:r>
      <w:r>
        <w:t xml:space="preserve"> </w:t>
      </w:r>
      <w:r>
        <w:rPr>
          <w:iCs/>
          <w:i/>
        </w:rPr>
        <w:t xml:space="preserve">Doing business in Illinois: Regulatory and market guide</w:t>
      </w:r>
      <w:r>
        <w:t xml:space="preserve">. ICEO. https://www.illinois.gov/ceo</w:t>
      </w:r>
    </w:p>
    <w:p>
      <w:pPr>
        <w:pStyle w:val="BodyText"/>
      </w:pPr>
      <w:r>
        <w:t xml:space="preserve">This official government resource is critical for Sales Executives who may be selling to public sector entities or navigating regulatory compliance in Chicago. It outlines the legal and regulatory environment for businesses operating in the state. For a Sales Executive, understanding these regulations can be a competitive advantage, allowing them to guide clients through compliance issues while closing deals. It ensures that sales strategies are aligned with the legal framework of the United States and specifically Illinois.</w:t>
      </w:r>
    </w:p>
    <w:p>
      <w:pPr>
        <w:pStyle w:val="BodyText"/>
      </w:pPr>
      <w:r>
        <w:t xml:space="preserve">LinkedIn Learning. (2023).</w:t>
      </w:r>
      <w:r>
        <w:t xml:space="preserve"> </w:t>
      </w:r>
      <w:r>
        <w:rPr>
          <w:iCs/>
          <w:i/>
        </w:rPr>
        <w:t xml:space="preserve">Sales leadership in the digital age</w:t>
      </w:r>
      <w:r>
        <w:t xml:space="preserve"> </w:t>
      </w:r>
      <w:r>
        <w:t xml:space="preserve">[Video course]. LinkedIn. https://www.linkedin.com/learning</w:t>
      </w:r>
    </w:p>
    <w:p>
      <w:pPr>
        <w:pStyle w:val="BodyText"/>
      </w:pPr>
      <w:r>
        <w:t xml:space="preserve">This digital resource addresses the technological demands placed on modern Sales Executives. Chicago is rapidly adopting CRM technologies and AI-driven sales tools. This course material helps executives understand how to leverage data analytics to drive sales performance. It is particularly relevant for professionals in Chicago who need to stay competitive in a tech-savvy market. The content bridges the gap between traditional salesmanship and modern digital efficiency, a key requirement for success in the current United States job market.</w:t>
      </w:r>
    </w:p>
    <w:p>
      <w:pPr>
        <w:pStyle w:val="BodyText"/>
      </w:pPr>
      <w:r>
        <w:t xml:space="preserve">National Association of Sales Professionals. (2022).</w:t>
      </w:r>
      <w:r>
        <w:t xml:space="preserve"> </w:t>
      </w:r>
      <w:r>
        <w:rPr>
          <w:iCs/>
          <w:i/>
        </w:rPr>
        <w:t xml:space="preserve">Ethics in sales: Building trust in the American marketplace</w:t>
      </w:r>
      <w:r>
        <w:t xml:space="preserve">. NASP Publications.</w:t>
      </w:r>
    </w:p>
    <w:p>
      <w:pPr>
        <w:pStyle w:val="BodyText"/>
      </w:pPr>
      <w:r>
        <w:t xml:space="preserve">Trust is a cornerstone of business in Chicago, where long-term relationships often outweigh transactional interactions. This book explores the ethical dimensions of sales, providing case studies relevant to the United States market. For a Sales Executive, adhering to high ethical standards is not just a moral imperative but a business strategy. This resource helps professionals navigate gray areas in negotiations, ensuring that their reputation remains intact within the tight-knit business community of Chicago.</w:t>
      </w:r>
    </w:p>
    <w:p>
      <w:pPr>
        <w:pStyle w:val="BodyText"/>
      </w:pPr>
      <w:r>
        <w:t xml:space="preserve">Salesforce. (2023).</w:t>
      </w:r>
      <w:r>
        <w:t xml:space="preserve"> </w:t>
      </w:r>
      <w:r>
        <w:rPr>
          <w:iCs/>
          <w:i/>
        </w:rPr>
        <w:t xml:space="preserve">The state of sales report: Regional insights</w:t>
      </w:r>
      <w:r>
        <w:t xml:space="preserve">. Salesforce Research. https://www.salesforce.com/resources/reports</w:t>
      </w:r>
    </w:p>
    <w:p>
      <w:pPr>
        <w:pStyle w:val="BodyText"/>
      </w:pPr>
      <w:r>
        <w:t xml:space="preserve">This annual report provides global and regional data on sales trends. The section on North America offers specific insights into how Sales Executives in major hubs like Chicago are adapting to remote and hybrid work environments. It highlights the importance of virtual selling skills, which have become indispensable in the post-pandemic United States economy. The data supports the argument that successful Sales Executives in Chicago must be proficient in both digital communication and in-person relationship building.</w:t>
      </w:r>
    </w:p>
    <w:p>
      <w:pPr>
        <w:pStyle w:val="BodyText"/>
      </w:pPr>
      <w:r>
        <w:t xml:space="preserve">University of Chicago Booth School of Business. (2023).</w:t>
      </w:r>
      <w:r>
        <w:t xml:space="preserve"> </w:t>
      </w:r>
      <w:r>
        <w:rPr>
          <w:iCs/>
          <w:i/>
        </w:rPr>
        <w:t xml:space="preserve">Negotiation strategies for the modern executive</w:t>
      </w:r>
      <w:r>
        <w:t xml:space="preserve">. Booth Insights. https://www.chicagobooth.edu/insights</w:t>
      </w:r>
    </w:p>
    <w:p>
      <w:pPr>
        <w:pStyle w:val="BodyText"/>
      </w:pPr>
      <w:r>
        <w:t xml:space="preserve">Leveraging the prestige of the University of Chicago, this publication offers advanced negotiation techniques tailored to high-stakes environments. Given Chicago’s status as a global financial center, Sales Executives often engage in complex negotiations involving significant capital. This resource provides evidence-based strategies for value creation and conflict resolution. It is an invaluable tool for Sales Executives aiming to elevate their performance and secure deals in the competitive Chicago market.</w:t>
      </w:r>
    </w:p>
    <w:bookmarkEnd w:id="20"/>
    <w:bookmarkStart w:id="21" w:name="conclusion"/>
    <w:p>
      <w:pPr>
        <w:pStyle w:val="Heading2"/>
      </w:pPr>
      <w:r>
        <w:t xml:space="preserve">Conclusion</w:t>
      </w:r>
    </w:p>
    <w:p>
      <w:pPr>
        <w:pStyle w:val="FirstParagraph"/>
      </w:pPr>
      <w:r>
        <w:t xml:space="preserve">The resources compiled in this annotated bibliography provide a holistic view of the Sales Executive role in Chicago, United States. From understanding local economic trends and regulatory environments to mastering advanced negotiation and digital sales techniques, these texts offer a comprehensive guide. Success in this market requires a blend of strategic insight, ethical conduct, and adaptability to the unique cultural and economic dynamics of Chicago.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Chicago, United States</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