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Counseling</w:t>
      </w:r>
      <w:r>
        <w:t xml:space="preserve"> </w:t>
      </w:r>
      <w:r>
        <w:t xml:space="preserve">in</w:t>
      </w:r>
      <w:r>
        <w:t xml:space="preserve"> </w:t>
      </w:r>
      <w:r>
        <w:t xml:space="preserve">Beijing,</w:t>
      </w:r>
      <w:r>
        <w:t xml:space="preserve"> </w:t>
      </w:r>
      <w:r>
        <w:t xml:space="preserve">China</w:t>
      </w:r>
    </w:p>
    <w:bookmarkStart w:id="21" w:name="Xe7176148dc65e17aa24ccbc8055a551435f914a"/>
    <w:p>
      <w:pPr>
        <w:pStyle w:val="Heading1"/>
      </w:pPr>
      <w:r>
        <w:t xml:space="preserve">Annotated Bibliography: The Role of the School Counselor in Beijing, China</w:t>
      </w:r>
    </w:p>
    <w:p>
      <w:pPr>
        <w:pStyle w:val="FirstParagraph"/>
      </w:pPr>
      <w:r>
        <w:rPr>
          <w:bCs/>
          <w:b/>
        </w:rPr>
        <w:t xml:space="preserve">Introduction:</w:t>
      </w:r>
      <w:r>
        <w:t xml:space="preserve"> </w:t>
      </w:r>
      <w:r>
        <w:t xml:space="preserve">The following annotated bibliography compiles key literature regarding the professionalization, implementation, and cultural adaptation of school counseling within the educational landscape of Beijing, China. As the Chinese Ministry of Education has increasingly prioritized mental health and holistic student development, Beijing has emerged as a pilot region for these reforms. These sources examine the transition from traditional ideological guidance to modern psychological counseling, the specific challenges faced by counselors in Beijing's high-pressure academic environment, and the integration of Western counseling theories with Chinese cultural values.</w:t>
      </w:r>
    </w:p>
    <w:bookmarkStart w:id="20" w:name="references"/>
    <w:p>
      <w:pPr>
        <w:pStyle w:val="Heading2"/>
      </w:pPr>
      <w:r>
        <w:t xml:space="preserve">References</w:t>
      </w:r>
    </w:p>
    <w:p>
      <w:pPr>
        <w:pStyle w:val="FirstParagraph"/>
      </w:pPr>
      <w:r>
        <w:t xml:space="preserve">Chen, X., &amp; Wang, L. (2021). The Evolution of School Mental Health Services in Urban China: A Case Study of Beijing.</w:t>
      </w:r>
      <w:r>
        <w:t xml:space="preserve"> </w:t>
      </w:r>
      <w:r>
        <w:rPr>
          <w:iCs/>
          <w:i/>
        </w:rPr>
        <w:t xml:space="preserve">Journal of Educational Psychology in Asia</w:t>
      </w:r>
      <w:r>
        <w:t xml:space="preserve">, 15(3), 112-128.</w:t>
      </w:r>
    </w:p>
    <w:p>
      <w:pPr>
        <w:pStyle w:val="BodyText"/>
      </w:pPr>
      <w:r>
        <w:t xml:space="preserve">This article provides a comprehensive historical overview of how the role of the school counselor has evolved in Beijing over the past two decades. The authors trace the shift from "ideological education" (sīxiǎng jiàoyù) to professional psychological counseling. The study is particularly relevant for understanding the current regulatory framework in Beijing, highlighting the 2018 Ministry of Education guidelines that mandated the establishment of counseling centers in all secondary schools. The authors argue that while infrastructure has improved in Beijing, there remains a significant gap in the specialized training of personnel, with many counselors still functioning primarily as administrative staff rather than clinical practitioners.</w:t>
      </w:r>
    </w:p>
    <w:p>
      <w:pPr>
        <w:pStyle w:val="BodyText"/>
      </w:pPr>
      <w:r>
        <w:t xml:space="preserve">Li, Y., &amp; Zhang, H. (2020). Cultural Adaptation of Counseling Techniques in Beijing High Schools.</w:t>
      </w:r>
      <w:r>
        <w:t xml:space="preserve"> </w:t>
      </w:r>
      <w:r>
        <w:rPr>
          <w:iCs/>
          <w:i/>
        </w:rPr>
        <w:t xml:space="preserve">International Journal of School Counseling</w:t>
      </w:r>
      <w:r>
        <w:t xml:space="preserve">, 22(4), 245-260.</w:t>
      </w:r>
    </w:p>
    <w:p>
      <w:pPr>
        <w:pStyle w:val="BodyText"/>
      </w:pPr>
      <w:r>
        <w:t xml:space="preserve">Li and Zhang explore the practical application of Western counseling models within the Confucian-influenced educational culture of Beijing. The authors analyze how concepts such as individualism and self-disclosure, central to many Western counseling approaches, are adapted to fit the collectivist values prevalent in Chinese families. The study highlights that successful school counselors in Beijing must navigate the delicate balance between student confidentiality and parental authority. This source is essential for understanding the cultural competence required for school counselors operating in Beijing, offering specific strategies for building trust with students who may view psychological help as a sign of weakness or family dishonor.</w:t>
      </w:r>
    </w:p>
    <w:p>
      <w:pPr>
        <w:pStyle w:val="BodyText"/>
      </w:pPr>
      <w:r>
        <w:t xml:space="preserve">Ministry of Education of the People's Republic of China. (2018).</w:t>
      </w:r>
      <w:r>
        <w:t xml:space="preserve"> </w:t>
      </w:r>
      <w:r>
        <w:rPr>
          <w:iCs/>
          <w:i/>
        </w:rPr>
        <w:t xml:space="preserve">Guidelines for the Construction and Management of Mental Health Education Centers in Primary and Secondary Schools</w:t>
      </w:r>
      <w:r>
        <w:t xml:space="preserve">. Beijing: MOE Press.</w:t>
      </w:r>
    </w:p>
    <w:p>
      <w:pPr>
        <w:pStyle w:val="BodyText"/>
      </w:pPr>
      <w:r>
        <w:t xml:space="preserve">This official government document serves as the foundational policy text for school counseling in China, with specific implementation metrics often piloted in Beijing first. It outlines the mandatory staffing ratios, facility requirements, and curriculum standards for mental health education. For any professional working as a school counselor in Beijing, this document is critical as it defines the legal and operational scope of their practice. It emphasizes a preventive approach, requiring counselors to conduct regular psychological screenings and maintain detailed records, reflecting the state's focus on social stability and student well-being.</w:t>
      </w:r>
    </w:p>
    <w:p>
      <w:pPr>
        <w:pStyle w:val="BodyText"/>
      </w:pPr>
      <w:r>
        <w:t xml:space="preserve">Wang, J., &amp; Liu, S. (2022). Academic Pressure and Student Well-being: The Role of Counselors in Beijing's Competitive Education System.</w:t>
      </w:r>
      <w:r>
        <w:t xml:space="preserve"> </w:t>
      </w:r>
      <w:r>
        <w:rPr>
          <w:iCs/>
          <w:i/>
        </w:rPr>
        <w:t xml:space="preserve">Asian Journal of Education and Development</w:t>
      </w:r>
      <w:r>
        <w:t xml:space="preserve">, 9(1), 45-62.</w:t>
      </w:r>
    </w:p>
    <w:p>
      <w:pPr>
        <w:pStyle w:val="BodyText"/>
      </w:pPr>
      <w:r>
        <w:t xml:space="preserve">This study investigates the specific stressors faced by students in Beijing, particularly regarding the Gaokao (National College Entrance Examination). The authors argue that the primary function of the school counselor in Beijing is currently crisis management related to academic anxiety and burnout. Through interviews with counselors in top-tier Beijing schools, the paper reveals that counselors often act as mediators between students, parents, and teachers to reduce academic pressure. The findings suggest that while the counseling profession is growing, its effectiveness is often limited by the overarching societal emphasis on academic achievement, requiring counselors to advocate for a more holistic definition of student success.</w:t>
      </w:r>
    </w:p>
    <w:p>
      <w:pPr>
        <w:pStyle w:val="BodyText"/>
      </w:pPr>
      <w:r>
        <w:t xml:space="preserve">Zhao, M. (2019). Professional Identity and Ethical Dilemmas of School Counselors in China.</w:t>
      </w:r>
      <w:r>
        <w:t xml:space="preserve"> </w:t>
      </w:r>
      <w:r>
        <w:rPr>
          <w:iCs/>
          <w:i/>
        </w:rPr>
        <w:t xml:space="preserve">Counseling Psychology Quarterly</w:t>
      </w:r>
      <w:r>
        <w:t xml:space="preserve">, 32(2), 189-205.</w:t>
      </w:r>
    </w:p>
    <w:p>
      <w:pPr>
        <w:pStyle w:val="BodyText"/>
      </w:pPr>
      <w:r>
        <w:t xml:space="preserve">Zhao examines the professional identity crisis experienced by many school counselors in Beijing. The article discusses the ambiguity of the counselor's role, which often overlaps with that of a teacher, administrator, and party representative. The author highlights ethical dilemmas unique to the Chinese context, such as the conflict between maintaining client confidentiality and the expectation to report "ideological deviations" or severe behavioral issues to school authorities and parents. This source is vital for understanding the ethical landscape in which Beijing school counselors operate and underscores the need for clearer ethical guidelines tailored to the Chinese educational system.</w:t>
      </w:r>
    </w:p>
    <w:p>
      <w:pPr>
        <w:pStyle w:val="BodyText"/>
      </w:pPr>
      <w:r>
        <w:t xml:space="preserve">Sun, Q., &amp; Li, R. (2023). Integrating Technology in School Counseling: A Beijing Perspective.</w:t>
      </w:r>
      <w:r>
        <w:t xml:space="preserve"> </w:t>
      </w:r>
      <w:r>
        <w:rPr>
          <w:iCs/>
          <w:i/>
        </w:rPr>
        <w:t xml:space="preserve">Journal of Technology in Counseling</w:t>
      </w:r>
      <w:r>
        <w:t xml:space="preserve">, 11(1), 78-92.</w:t>
      </w:r>
    </w:p>
    <w:p>
      <w:pPr>
        <w:pStyle w:val="BodyText"/>
      </w:pPr>
      <w:r>
        <w:t xml:space="preserve">This recent article explores the rapid adoption of digital tools and AI-driven mental health platforms in Beijing schools. As a technologically advanced municipality, Beijing has been at the forefront of using apps for psychological screening and online counseling sessions. The authors evaluate the efficacy of these tools, noting that while they increase accessibility, they cannot replace the human element of counseling. The study is particularly relevant for modern school counselors in Beijing who must be proficient in using digital platforms for assessment and intervention while maintaining professional boundaries in a virtual environment.</w:t>
      </w:r>
    </w:p>
    <w:p>
      <w:pPr>
        <w:pStyle w:val="BodyText"/>
      </w:pPr>
      <w:r>
        <w:t xml:space="preserve">Huang, Y., &amp; Chen, D. (2021). Parental Involvement in School Counseling: Challenges and Opportunities in Urban China.</w:t>
      </w:r>
      <w:r>
        <w:t xml:space="preserve"> </w:t>
      </w:r>
      <w:r>
        <w:rPr>
          <w:iCs/>
          <w:i/>
        </w:rPr>
        <w:t xml:space="preserve">Family School Community Journal</w:t>
      </w:r>
      <w:r>
        <w:t xml:space="preserve">, 5(3), 210-225.</w:t>
      </w:r>
    </w:p>
    <w:p>
      <w:pPr>
        <w:pStyle w:val="BodyText"/>
      </w:pPr>
      <w:r>
        <w:t xml:space="preserve">Huang and Chen focus on the critical role of parents in the counseling process within Beijing's urban schools. The study finds that parental attitudes significantly influence a student's willingness to seek help. In Beijing, where parental investment in education is extremely high, counselors often need to engage parents as allies rather than obstacles. The authors provide a framework for "family-centered counseling" that respects Chinese family dynamics while promoting student autonomy. This resource is practical for counselors looking to improve collaboration with families and address the root causes of student distress within the home environment.</w:t>
      </w:r>
    </w:p>
    <w:p>
      <w:pPr>
        <w:pStyle w:val="BodyText"/>
      </w:pPr>
      <w:r>
        <w:t xml:space="preserve">Beijing Municipal Education Commission. (2022).</w:t>
      </w:r>
      <w:r>
        <w:t xml:space="preserve"> </w:t>
      </w:r>
      <w:r>
        <w:rPr>
          <w:iCs/>
          <w:i/>
        </w:rPr>
        <w:t xml:space="preserve">Annual Report on Student Mental Health in Beijing</w:t>
      </w:r>
      <w:r>
        <w:t xml:space="preserve">. Beijing: BMEC Publications.</w:t>
      </w:r>
    </w:p>
    <w:p>
      <w:pPr>
        <w:pStyle w:val="BodyText"/>
      </w:pPr>
      <w:r>
        <w:t xml:space="preserve">This official report provides statistical data on the mental health status of students in Beijing, including prevalence rates of anxiety, depression, and behavioral issues. It also details the government's initiatives to expand the school counseling workforce and improve training programs. For researchers and practitioners, this document offers empirical evidence of the growing demand for school counseling services in the region. It highlights the correlation between increased counseling resources and improved student well-being metrics, supporting the argument for continued investment in the professionalization of school counselors in Beijing.</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Counseling in Beijing, China</dc:title>
  <dc:creator/>
  <dc:language>en</dc:language>
  <cp:keywords/>
  <dcterms:created xsi:type="dcterms:W3CDTF">2026-08-07T17:44:47Z</dcterms:created>
  <dcterms:modified xsi:type="dcterms:W3CDTF">2026-08-07T17:44:47Z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