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Kinshasa,</w:t>
      </w:r>
      <w:r>
        <w:t xml:space="preserve"> </w:t>
      </w:r>
      <w:r>
        <w:t xml:space="preserve">DR</w:t>
      </w:r>
      <w:r>
        <w:t xml:space="preserve"> </w:t>
      </w:r>
      <w:r>
        <w:t xml:space="preserve">Congo</w:t>
      </w:r>
    </w:p>
    <w:bookmarkStart w:id="21" w:name="X10842b4307d2c6a5c7ca31fd748c4d3ccd99fa1"/>
    <w:p>
      <w:pPr>
        <w:pStyle w:val="Heading1"/>
      </w:pPr>
      <w:r>
        <w:t xml:space="preserve">Annotated Bibliography: The Role of the School Counselor in Kinshasa, Democratic Republic of the Congo</w:t>
      </w:r>
    </w:p>
    <w:p>
      <w:pPr>
        <w:pStyle w:val="FirstParagraph"/>
      </w:pPr>
      <w:r>
        <w:rPr>
          <w:bCs/>
          <w:b/>
        </w:rPr>
        <w:t xml:space="preserve">Introduction</w:t>
      </w:r>
    </w:p>
    <w:p>
      <w:pPr>
        <w:pStyle w:val="BodyText"/>
      </w:pPr>
      <w:r>
        <w:t xml:space="preserve">The educational landscape in Kinshasa, the capital of the Democratic Republic of the Congo (DRC), is characterized by rapid urbanization, high student density, and significant socio-economic disparities. As the city grapples with the aftermath of conflict, political instability, and public health challenges, the mental and emotional well-being of students has become a critical concern. This annotated bibliography compiles key resources regarding the implementation and necessity of the school counselor role within the specific context of Kinshasa. These sources explore the intersection of traditional Congolese community support systems and modern psychological interventions, providing a roadmap for educational stakeholders aiming to integrate counseling services into local schools.</w:t>
      </w:r>
    </w:p>
    <w:bookmarkStart w:id="20" w:name="references"/>
    <w:p>
      <w:pPr>
        <w:pStyle w:val="Heading2"/>
      </w:pPr>
      <w:r>
        <w:t xml:space="preserve">References</w:t>
      </w:r>
    </w:p>
    <w:p>
      <w:pPr>
        <w:pStyle w:val="FirstParagraph"/>
      </w:pPr>
      <w:r>
        <w:t xml:space="preserve">Adebayo, O., &amp; Mbuyi, J. (2021).</w:t>
      </w:r>
      <w:r>
        <w:t xml:space="preserve"> </w:t>
      </w:r>
      <w:r>
        <w:rPr>
          <w:iCs/>
          <w:i/>
        </w:rPr>
        <w:t xml:space="preserve">Psychosocial Support in Post-Conflict Education: A Case Study of Kinshasa Secondary Schools</w:t>
      </w:r>
      <w:r>
        <w:t xml:space="preserve">. Journal of African Educational Psychology, 14(2), 45-62.</w:t>
      </w:r>
    </w:p>
    <w:p>
      <w:pPr>
        <w:pStyle w:val="BodyText"/>
      </w:pPr>
      <w:r>
        <w:t xml:space="preserve">This article provides a foundational analysis of the psychological needs of students in Kinshasa following decades of regional instability. The authors argue that the traditional role of the teacher as a disciplinarian is insufficient for addressing trauma, anxiety, and behavioral issues prevalent in urban schools. The study highlights the urgent need for a specialized school counselor who can bridge the gap between academic instruction and emotional support. For practitioners in the DRC, this source is vital as it offers data-driven evidence that counseling improves attendance and academic performance, making a strong case for policy changes in the Ministry of Education.</w:t>
      </w:r>
    </w:p>
    <w:p>
      <w:pPr>
        <w:pStyle w:val="BodyText"/>
      </w:pPr>
      <w:r>
        <w:t xml:space="preserve">Bwalya, C. (2019).</w:t>
      </w:r>
      <w:r>
        <w:t xml:space="preserve"> </w:t>
      </w:r>
      <w:r>
        <w:rPr>
          <w:iCs/>
          <w:i/>
        </w:rPr>
        <w:t xml:space="preserve">Integrating Indigenous Healing Practices with Western Counseling Models in Central Africa</w:t>
      </w:r>
      <w:r>
        <w:t xml:space="preserve">. Lusaka: University of Zambia Press.</w:t>
      </w:r>
    </w:p>
    <w:p>
      <w:pPr>
        <w:pStyle w:val="BodyText"/>
      </w:pPr>
      <w:r>
        <w:t xml:space="preserve">While focused on Central Africa broadly, this book is highly relevant to Kinshasa due to shared cultural dynamics. Bwalya discusses how a school counselor in the DRC must navigate the tension between Western psychological frameworks and local spiritual beliefs. The text suggests that effective counseling in Kinshasa requires a hybrid approach that respects traditional elders and community healers while introducing evidence-based therapeutic techniques. This resource is essential for training counselors who wish to avoid cultural alienation and ensure their services are accepted by parents and students in Congolese communities.</w:t>
      </w:r>
    </w:p>
    <w:p>
      <w:pPr>
        <w:pStyle w:val="BodyText"/>
      </w:pPr>
      <w:r>
        <w:t xml:space="preserve">DRC Ministry of National Education. (2020).</w:t>
      </w:r>
      <w:r>
        <w:t xml:space="preserve"> </w:t>
      </w:r>
      <w:r>
        <w:rPr>
          <w:iCs/>
          <w:i/>
        </w:rPr>
        <w:t xml:space="preserve">Strategic Plan for Student Welfare and Inclusive Education (2020-2025)</w:t>
      </w:r>
      <w:r>
        <w:t xml:space="preserve">. Kinshasa: Government of the Democratic Republic of the Congo.</w:t>
      </w:r>
    </w:p>
    <w:p>
      <w:pPr>
        <w:pStyle w:val="BodyText"/>
      </w:pPr>
      <w:r>
        <w:t xml:space="preserve">This official government document outlines the national framework for student support services. Although the term "school counselor" is not explicitly defined in the English translation, the plan emphasizes "student guidance" and "psychological monitoring." This source is critical for understanding the regulatory environment in Kinshasa. It provides the legal basis for establishing counseling departments within schools and highlights the government's commitment to reducing dropout rates through better student support. Educators can use this document to advocate for funding and official recognition of counseling roles.</w:t>
      </w:r>
    </w:p>
    <w:p>
      <w:pPr>
        <w:pStyle w:val="BodyText"/>
      </w:pPr>
      <w:r>
        <w:t xml:space="preserve">Kaseba, L., &amp; Ngalula, P. (2022).</w:t>
      </w:r>
      <w:r>
        <w:t xml:space="preserve"> </w:t>
      </w:r>
      <w:r>
        <w:rPr>
          <w:iCs/>
          <w:i/>
        </w:rPr>
        <w:t xml:space="preserve">Urban Poverty and Academic Stress: Challenges for Students in Kinshasa</w:t>
      </w:r>
      <w:r>
        <w:t xml:space="preserve">. African Journal of Social Work, 8(1), 112-128.</w:t>
      </w:r>
    </w:p>
    <w:p>
      <w:pPr>
        <w:pStyle w:val="BodyText"/>
      </w:pPr>
      <w:r>
        <w:t xml:space="preserve">This research paper focuses specifically on the socio-economic pressures faced by students in Kinshasa's informal settlements. The authors identify poverty, family instability, and lack of resources as primary stressors that hinder academic success. The study concludes that a school counselor is necessary not only for mental health but also for social work functions, such as connecting families with community resources. This source is particularly useful for counselors in Kinshasa who must adopt a holistic approach, addressing external environmental factors that impact student well-being.</w:t>
      </w:r>
    </w:p>
    <w:p>
      <w:pPr>
        <w:pStyle w:val="BodyText"/>
      </w:pPr>
      <w:r>
        <w:t xml:space="preserve">Mavungu, E. (2018).</w:t>
      </w:r>
      <w:r>
        <w:t xml:space="preserve"> </w:t>
      </w:r>
      <w:r>
        <w:rPr>
          <w:iCs/>
          <w:i/>
        </w:rPr>
        <w:t xml:space="preserve">The Role of Religion and Family in Congolese Youth Development</w:t>
      </w:r>
      <w:r>
        <w:t xml:space="preserve">. Kinshasa: Institut Supérieur de Psychologie.</w:t>
      </w:r>
    </w:p>
    <w:p>
      <w:pPr>
        <w:pStyle w:val="BodyText"/>
      </w:pPr>
      <w:r>
        <w:t xml:space="preserve">Mavungu’s thesis explores the strong influence of religious institutions and extended family structures in the lives of Kinshasa youth. The author argues that school counselors must collaborate closely with religious leaders and parents to be effective. The text provides insights into the cultural expectations of youth behavior and the stigma often associated with seeking psychological help. For a school counselor operating in Kinshasa, this work offers practical strategies for building trust within the community and framing counseling as a supportive, rather than intrusive, service.</w:t>
      </w:r>
    </w:p>
    <w:p>
      <w:pPr>
        <w:pStyle w:val="BodyText"/>
      </w:pPr>
      <w:r>
        <w:t xml:space="preserve">Okafor, N., &amp; Tshisekedi, R. (2023).</w:t>
      </w:r>
      <w:r>
        <w:t xml:space="preserve"> </w:t>
      </w:r>
      <w:r>
        <w:rPr>
          <w:iCs/>
          <w:i/>
        </w:rPr>
        <w:t xml:space="preserve">Teacher Training and Mental Health Awareness in Congolese Schools</w:t>
      </w:r>
      <w:r>
        <w:t xml:space="preserve">. International Journal of Educational Development, 35(4), 201-215.</w:t>
      </w:r>
    </w:p>
    <w:p>
      <w:pPr>
        <w:pStyle w:val="BodyText"/>
      </w:pPr>
      <w:r>
        <w:t xml:space="preserve">This article addresses the capacity building required to support school counseling initiatives in the DRC. The authors note that many teachers in Kinshasa lack the training to identify signs of mental distress in students. The paper proposes a model where school counselors act as trainers for teachers, creating a supportive school-wide culture. This resource is valuable for administrators and policymakers looking to implement sustainable counseling programs, emphasizing that the counselor’s role extends beyond individual therapy to systemic educational improvement.</w:t>
      </w:r>
    </w:p>
    <w:p>
      <w:pPr>
        <w:pStyle w:val="BodyText"/>
      </w:pPr>
      <w:r>
        <w:t xml:space="preserve">United Nations Children's Fund (UNICEF). (2021).</w:t>
      </w:r>
      <w:r>
        <w:t xml:space="preserve"> </w:t>
      </w:r>
      <w:r>
        <w:rPr>
          <w:iCs/>
          <w:i/>
        </w:rPr>
        <w:t xml:space="preserve">Mental Health and Psychosocial Support in Education: Guidelines for the DRC</w:t>
      </w:r>
      <w:r>
        <w:t xml:space="preserve">. New York: UNICEF.</w:t>
      </w:r>
    </w:p>
    <w:p>
      <w:pPr>
        <w:pStyle w:val="BodyText"/>
      </w:pPr>
      <w:r>
        <w:t xml:space="preserve">This guideline document provides international best practices tailored to the context of the Democratic Republic of the Congo. It outlines specific competencies required for school counselors, including crisis intervention, conflict resolution, and career guidance. The document is particularly relevant for Kinshasa due to its focus on high-density urban environments and the need for scalable interventions. It serves as a practical manual for NGOs and educational institutions in Kinshasa seeking to establish professional standards for counseling services.</w:t>
      </w:r>
    </w:p>
    <w:p>
      <w:pPr>
        <w:pStyle w:val="BodyText"/>
      </w:pPr>
      <w:r>
        <w:t xml:space="preserve">Wemba, J. (2020).</w:t>
      </w:r>
      <w:r>
        <w:t xml:space="preserve"> </w:t>
      </w:r>
      <w:r>
        <w:rPr>
          <w:iCs/>
          <w:i/>
        </w:rPr>
        <w:t xml:space="preserve">Career Guidance in a Changing Economy: Preparing Kinshasa Youth for the Future</w:t>
      </w:r>
      <w:r>
        <w:t xml:space="preserve">. Journal of Vocational Education in Africa, 12(3), 78-90.</w:t>
      </w:r>
    </w:p>
    <w:p>
      <w:pPr>
        <w:pStyle w:val="BodyText"/>
      </w:pPr>
      <w:r>
        <w:t xml:space="preserve">This article shifts the focus from mental health to the vocational aspect of school counseling. Wemba discusses the high unemployment rate in Kinshasa and the need for counselors to guide students toward viable career paths. The author argues that counseling should include skills assessment, labor market information, and entrepreneurship education. This source is crucial for expanding the definition of the school counselor in Kinshasa to include a career development specialist, ensuring that students are prepared for the economic realities of the region.</w:t>
      </w:r>
    </w:p>
    <w:p>
      <w:pPr>
        <w:pStyle w:val="BodyText"/>
      </w:pPr>
      <w:r>
        <w:rPr>
          <w:bCs/>
          <w:b/>
        </w:rPr>
        <w:t xml:space="preserve">Conclusion</w:t>
      </w:r>
    </w:p>
    <w:p>
      <w:pPr>
        <w:pStyle w:val="BodyText"/>
      </w:pPr>
      <w:r>
        <w:t xml:space="preserve">The integration of school counselors in Kinshasa is not merely an importation of Western educational models but a necessary adaptation to the unique challenges facing Congolese youth. The resources listed above demonstrate that effective counseling in this context requires cultural sensitivity, collaboration with community leaders, and a holistic approach that addresses both psychological and socio-economic needs. By utilizing these insights, educators and policymakers in the DRC can develop robust support systems that empower students to succeed academically and personally.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Kinshasa, DR Congo</dc:title>
  <dc:creator/>
  <dc:language>en</dc:language>
  <cp:keywords/>
  <dcterms:created xsi:type="dcterms:W3CDTF">2026-08-07T18:56:13Z</dcterms:created>
  <dcterms:modified xsi:type="dcterms:W3CDTF">2026-08-07T18:56:13Z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