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School</w:t>
      </w:r>
      <w:r>
        <w:t xml:space="preserve"> </w:t>
      </w:r>
      <w:r>
        <w:t xml:space="preserve">Counseling</w:t>
      </w:r>
      <w:r>
        <w:t xml:space="preserve"> </w:t>
      </w:r>
      <w:r>
        <w:t xml:space="preserve">in</w:t>
      </w:r>
      <w:r>
        <w:t xml:space="preserve"> </w:t>
      </w:r>
      <w:r>
        <w:t xml:space="preserve">Alexandria,</w:t>
      </w:r>
      <w:r>
        <w:t xml:space="preserve"> </w:t>
      </w:r>
      <w:r>
        <w:t xml:space="preserve">Egypt</w:t>
      </w:r>
    </w:p>
    <w:bookmarkStart w:id="24" w:name="X38fc653819c6a5813cae8282f1f0c84fd147bc4"/>
    <w:p>
      <w:pPr>
        <w:pStyle w:val="Heading1"/>
      </w:pPr>
      <w:r>
        <w:t xml:space="preserve">Annotated Bibliography: The Role and Implementation of School Counselors in Alexandria, Egypt</w:t>
      </w:r>
    </w:p>
    <w:p>
      <w:pPr>
        <w:pStyle w:val="FirstParagraph"/>
      </w:pPr>
      <w:r>
        <w:rPr>
          <w:bCs/>
          <w:b/>
        </w:rPr>
        <w:t xml:space="preserve">Subject:</w:t>
      </w:r>
      <w:r>
        <w:t xml:space="preserve"> </w:t>
      </w:r>
      <w:r>
        <w:t xml:space="preserve">Educational Psychology and Guidance</w:t>
      </w:r>
      <w:r>
        <w:br/>
      </w:r>
      <w:r>
        <w:rPr>
          <w:bCs/>
          <w:b/>
        </w:rPr>
        <w:t xml:space="preserve">Region:</w:t>
      </w:r>
      <w:r>
        <w:t xml:space="preserve"> </w:t>
      </w:r>
      <w:r>
        <w:t xml:space="preserve">Alexandria, Egypt</w:t>
      </w:r>
      <w:r>
        <w:br/>
      </w:r>
      <w:r>
        <w:rPr>
          <w:bCs/>
          <w:b/>
        </w:rPr>
        <w:t xml:space="preserve">Focus:</w:t>
      </w:r>
      <w:r>
        <w:t xml:space="preserve"> </w:t>
      </w:r>
      <w:r>
        <w:t xml:space="preserve">Professional Development, Cultural Context, and Policy</w:t>
      </w:r>
    </w:p>
    <w:p>
      <w:pPr>
        <w:pStyle w:val="BodyText"/>
      </w:pPr>
      <w:r>
        <w:t xml:space="preserve">The following annotated bibliography compiles essential literature regarding the profession of the school counselor within the specific socio-cultural and educational context of Alexandria, Egypt. This collection addresses the historical evolution of guidance services, the challenges of implementation in Egyptian public and private schools, and the cultural nuances required for effective counseling in the Mediterranean region of Egypt. These sources are critical for educators, policymakers, and graduate students seeking to understand how the Western model of school counseling is adapted to the Egyptian reality.</w:t>
      </w:r>
    </w:p>
    <w:bookmarkStart w:id="20" w:name="Xb36bad3a9ccd096cca7f68ff278dc1c05b3490f"/>
    <w:p>
      <w:pPr>
        <w:pStyle w:val="Heading2"/>
      </w:pPr>
      <w:r>
        <w:t xml:space="preserve">Foundational Policy and Historical Context</w:t>
      </w:r>
    </w:p>
    <w:p>
      <w:pPr>
        <w:pStyle w:val="FirstParagraph"/>
      </w:pPr>
      <w:r>
        <w:t xml:space="preserve">El-Sayed, M. (2018).</w:t>
      </w:r>
      <w:r>
        <w:t xml:space="preserve"> </w:t>
      </w:r>
      <w:r>
        <w:rPr>
          <w:iCs/>
          <w:i/>
        </w:rPr>
        <w:t xml:space="preserve">The Evolution of Guidance and Counseling in Egyptian Public Schools: A Historical Review.</w:t>
      </w:r>
      <w:r>
        <w:t xml:space="preserve"> </w:t>
      </w:r>
      <w:r>
        <w:t xml:space="preserve">Alexandria Journal of Educational Sciences, 12(3), 45-62.</w:t>
      </w:r>
    </w:p>
    <w:p>
      <w:pPr>
        <w:pStyle w:val="BodyText"/>
      </w:pPr>
      <w:r>
        <w:t xml:space="preserve">This article provides a comprehensive historical analysis of how guidance services were introduced into the Egyptian educational system. El-Sayed traces the transition from the traditional "disciplinary" approach to a more holistic "counseling" model. The author specifically highlights the role of Alexandria University's Faculty of Education in training the first generation of school counselors in the region. The text is vital for understanding the bureaucratic hurdles school counselors face in Alexandria today, as it details the legacy of viewing counselors primarily as administrative assistants rather than mental health professionals. It offers a critical backdrop for current reform efforts in the Egyptian Ministry of Education.</w:t>
      </w:r>
    </w:p>
    <w:p>
      <w:pPr>
        <w:pStyle w:val="BodyText"/>
      </w:pPr>
      <w:r>
        <w:t xml:space="preserve">Ministry of Education, Egypt. (2020).</w:t>
      </w:r>
      <w:r>
        <w:t xml:space="preserve"> </w:t>
      </w:r>
      <w:r>
        <w:rPr>
          <w:iCs/>
          <w:i/>
        </w:rPr>
        <w:t xml:space="preserve">National Strategy for Educational Guidance and Counseling.</w:t>
      </w:r>
      <w:r>
        <w:t xml:space="preserve"> </w:t>
      </w:r>
      <w:r>
        <w:t xml:space="preserve">Cairo: Ministry of Education Publications.</w:t>
      </w:r>
    </w:p>
    <w:p>
      <w:pPr>
        <w:pStyle w:val="BodyText"/>
      </w:pPr>
      <w:r>
        <w:t xml:space="preserve">This official government document outlines the strategic framework for school counseling across Egypt, including specific directives for governorates like Alexandria. It defines the legal scope of practice for school counselors, emphasizing academic planning, career guidance, and behavioral support. For a school counselor operating in Alexandria, this document is the primary reference for compliance and program development. It addresses the need to align counseling services with the national curriculum and highlights the government's push to integrate psychological support into the standard school day, moving away from reactive crisis management.</w:t>
      </w:r>
    </w:p>
    <w:bookmarkEnd w:id="20"/>
    <w:bookmarkStart w:id="21" w:name="Xf9947f36e13eb7e636bc5d21f92c0cb06519ba4"/>
    <w:p>
      <w:pPr>
        <w:pStyle w:val="Heading2"/>
      </w:pPr>
      <w:r>
        <w:t xml:space="preserve">Cultural Competence and Socio-Cultural Factors</w:t>
      </w:r>
    </w:p>
    <w:p>
      <w:pPr>
        <w:pStyle w:val="FirstParagraph"/>
      </w:pPr>
      <w:r>
        <w:t xml:space="preserve">Hassan, A., &amp; Mahmoud, S. (2019).</w:t>
      </w:r>
      <w:r>
        <w:t xml:space="preserve"> </w:t>
      </w:r>
      <w:r>
        <w:rPr>
          <w:iCs/>
          <w:i/>
        </w:rPr>
        <w:t xml:space="preserve">Cultural Barriers to School Counseling in the Mediterranean Region of Egypt.</w:t>
      </w:r>
      <w:r>
        <w:t xml:space="preserve"> </w:t>
      </w:r>
      <w:r>
        <w:t xml:space="preserve">Journal of Cross-Cultural Psychology in Education, 8(2), 112-130.</w:t>
      </w:r>
    </w:p>
    <w:p>
      <w:pPr>
        <w:pStyle w:val="BodyText"/>
      </w:pPr>
      <w:r>
        <w:t xml:space="preserve">This study focuses specifically on the cultural dynamics of Alexandria and the surrounding Delta region. The authors investigate how traditional Egyptian family structures and societal stigma regarding mental health impact the effectiveness of school counselors. The research reveals that in Alexandria, parents often view counseling as an admission of family failure. The paper provides actionable strategies for school counselors to build trust with conservative families, suggesting a collaborative approach that involves parents early in the process. It is an essential read for understanding the "hidden curriculum" of social expectations that counselors must navigate in Egyptian schools.</w:t>
      </w:r>
    </w:p>
    <w:p>
      <w:pPr>
        <w:pStyle w:val="BodyText"/>
      </w:pPr>
      <w:r>
        <w:t xml:space="preserve">Ibrahim, N. (2021).</w:t>
      </w:r>
      <w:r>
        <w:t xml:space="preserve"> </w:t>
      </w:r>
      <w:r>
        <w:rPr>
          <w:iCs/>
          <w:i/>
        </w:rPr>
        <w:t xml:space="preserve">Religious and Ethical Considerations in Counseling Egyptian Adolescents.</w:t>
      </w:r>
      <w:r>
        <w:t xml:space="preserve"> </w:t>
      </w:r>
      <w:r>
        <w:t xml:space="preserve">Alexandria University Educational Review, 15(1), 78-95.</w:t>
      </w:r>
    </w:p>
    <w:p>
      <w:pPr>
        <w:pStyle w:val="BodyText"/>
      </w:pPr>
      <w:r>
        <w:t xml:space="preserve">Ibrahim explores the intersection of Islamic values and Western counseling theories within the Egyptian school system. Given the religious fabric of Alexandria, this paper argues that school counselors must integrate culturally congruent ethical frameworks to be effective. The author provides case studies from local schools demonstrating how counselors can utilize religious concepts to support student well-being without compromising professional boundaries. This source is crucial for school counselors in Egypt who need to balance evidence-based psychological practices with the religious and moral values held by their students and the community.</w:t>
      </w:r>
    </w:p>
    <w:bookmarkEnd w:id="21"/>
    <w:bookmarkStart w:id="22" w:name="practical-implementation-and-challenges"/>
    <w:p>
      <w:pPr>
        <w:pStyle w:val="Heading2"/>
      </w:pPr>
      <w:r>
        <w:t xml:space="preserve">Practical Implementation and Challenges</w:t>
      </w:r>
    </w:p>
    <w:p>
      <w:pPr>
        <w:pStyle w:val="FirstParagraph"/>
      </w:pPr>
      <w:r>
        <w:t xml:space="preserve">Farouk, L. (2022).</w:t>
      </w:r>
      <w:r>
        <w:t xml:space="preserve"> </w:t>
      </w:r>
      <w:r>
        <w:rPr>
          <w:iCs/>
          <w:i/>
        </w:rPr>
        <w:t xml:space="preserve">Workload and Role Ambiguity: A Survey of School Counselors in Alexandria Governorate.</w:t>
      </w:r>
      <w:r>
        <w:t xml:space="preserve"> </w:t>
      </w:r>
      <w:r>
        <w:t xml:space="preserve">Egyptian Journal of Educational Psychology, 24(4), 201-218.</w:t>
      </w:r>
    </w:p>
    <w:p>
      <w:pPr>
        <w:pStyle w:val="BodyText"/>
      </w:pPr>
      <w:r>
        <w:t xml:space="preserve">This empirical study surveys 150 school counselors working in both public and private schools in Alexandria. The findings highlight significant challenges, including excessive administrative duties, large student-to-counselor ratios, and a lack of dedicated counseling spaces. Farouk’s data suggests that many counselors in Alexandria are unable to provide individual therapy due to time constraints imposed by school administration. The article is highly relevant for current practitioners as it validates their daily struggles and provides statistical evidence that can be used to advocate for better resource allocation and clearer job descriptions within the Alexandria Directorate of Education.</w:t>
      </w:r>
    </w:p>
    <w:p>
      <w:pPr>
        <w:pStyle w:val="BodyText"/>
      </w:pPr>
      <w:r>
        <w:t xml:space="preserve">Zaki, M. (2023).</w:t>
      </w:r>
      <w:r>
        <w:t xml:space="preserve"> </w:t>
      </w:r>
      <w:r>
        <w:rPr>
          <w:iCs/>
          <w:i/>
        </w:rPr>
        <w:t xml:space="preserve">Integrating Career Guidance into the Egyptian High School Curriculum.</w:t>
      </w:r>
      <w:r>
        <w:t xml:space="preserve"> </w:t>
      </w:r>
      <w:r>
        <w:t xml:space="preserve">Alexandria Journal of Vocational Education, 9(2), 33-48.</w:t>
      </w:r>
    </w:p>
    <w:p>
      <w:pPr>
        <w:pStyle w:val="BodyText"/>
      </w:pPr>
      <w:r>
        <w:t xml:space="preserve">Zaki addresses the critical issue of career guidance, a primary responsibility of the school counselor in Egypt. The paper critiques the current system where students choose their academic track (Scientific, Literary, or Vocational) with minimal professional guidance. Focusing on Alexandria’s diverse economic landscape, Zaki proposes a model where school counselors partner with local industries and universities to provide students with realistic career pathways. This source is practical for counselors looking to modernize their career guidance programs and help students navigate the competitive Egyptian job market.</w:t>
      </w:r>
    </w:p>
    <w:bookmarkEnd w:id="22"/>
    <w:bookmarkStart w:id="23" w:name="special-needs-and-inclusive-education"/>
    <w:p>
      <w:pPr>
        <w:pStyle w:val="Heading2"/>
      </w:pPr>
      <w:r>
        <w:t xml:space="preserve">Special Needs and Inclusive Education</w:t>
      </w:r>
    </w:p>
    <w:p>
      <w:pPr>
        <w:pStyle w:val="FirstParagraph"/>
      </w:pPr>
      <w:r>
        <w:t xml:space="preserve">Ahmed, R., &amp; El-Shazly, K. (2020).</w:t>
      </w:r>
      <w:r>
        <w:t xml:space="preserve"> </w:t>
      </w:r>
      <w:r>
        <w:rPr>
          <w:iCs/>
          <w:i/>
        </w:rPr>
        <w:t xml:space="preserve">The Role of the School Counselor in Supporting Students with Learning Disabilities in Alexandria.</w:t>
      </w:r>
      <w:r>
        <w:t xml:space="preserve"> </w:t>
      </w:r>
      <w:r>
        <w:t xml:space="preserve">Journal of Special Education in the Arab World, 11(1), 55-70.</w:t>
      </w:r>
    </w:p>
    <w:p>
      <w:pPr>
        <w:pStyle w:val="BodyText"/>
      </w:pPr>
      <w:r>
        <w:t xml:space="preserve">This article examines the expanding role of school counselors in identifying and supporting students with learning disabilities, a growing concern in Egyptian schools. The authors argue that in Alexandria, where specialized resources are often scarce, the school counselor acts as the first line of defense in early identification. The paper outlines specific assessment tools and intervention strategies that are accessible and culturally appropriate for Egyptian classrooms. It is a valuable resource for counselors aiming to promote inclusive education and support students who are falling behind academically due to undiagnosed learning challenges.</w:t>
      </w:r>
    </w:p>
    <w:p>
      <w:pPr>
        <w:pStyle w:val="BodyText"/>
      </w:pPr>
      <w:r>
        <w:t xml:space="preserve">Nour, S. (2021).</w:t>
      </w:r>
      <w:r>
        <w:t xml:space="preserve"> </w:t>
      </w:r>
      <w:r>
        <w:rPr>
          <w:iCs/>
          <w:i/>
        </w:rPr>
        <w:t xml:space="preserve">Bullying and Cyberbullying in Egyptian Schools: A Counselor’s Perspective.</w:t>
      </w:r>
      <w:r>
        <w:t xml:space="preserve"> </w:t>
      </w:r>
      <w:r>
        <w:t xml:space="preserve">Alexandria Educational Research Journal, 14(3), 102-119.</w:t>
      </w:r>
    </w:p>
    <w:p>
      <w:pPr>
        <w:pStyle w:val="BodyText"/>
      </w:pPr>
      <w:r>
        <w:t xml:space="preserve">With the rapid increase in internet penetration in Alexandria, Nour’s study addresses the rising prevalence of cyberbullying among adolescents. The research highlights the unique challenges school counselors face in monitoring and addressing online harassment within the Egyptian cultural context. The author provides a framework for developing anti-bullying policies that involve students, teachers, and parents. This source is timely and essential for school counselors in Egypt who are increasingly tasked with managing digital safety and the psychological impact of social media on student mental health.</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School Counseling in Alexandria, Egypt</dc:title>
  <dc:creator/>
  <dc:language>en</dc:language>
  <cp:keywords/>
  <dcterms:created xsi:type="dcterms:W3CDTF">2026-08-07T12:33:10Z</dcterms:created>
  <dcterms:modified xsi:type="dcterms:W3CDTF">2026-08-07T12:33:10Z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