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Topic: The Role and Implementation of School Counselors in Addis Ababa, Ethiopia</w:t>
      </w:r>
    </w:p>
    <w:bookmarkEnd w:id="20"/>
    <w:bookmarkStart w:id="21" w:name="introduction"/>
    <w:p>
      <w:pPr>
        <w:pStyle w:val="Heading2"/>
      </w:pPr>
      <w:r>
        <w:t xml:space="preserve">Introduction</w:t>
      </w:r>
    </w:p>
    <w:p>
      <w:pPr>
        <w:pStyle w:val="FirstParagraph"/>
      </w:pPr>
      <w:r>
        <w:t xml:space="preserve">The educational landscape in Ethiopia, particularly within the capital city of Addis Ababa, is undergoing significant transformation. As the nation strives to improve educational quality and student well-being, the integration of professional support systems has become a priority. This annotated bibliography compiles key resources regarding the role of the</w:t>
      </w:r>
      <w:r>
        <w:t xml:space="preserve"> </w:t>
      </w:r>
      <w:r>
        <w:rPr>
          <w:bCs/>
          <w:b/>
        </w:rPr>
        <w:t xml:space="preserve">School Counselor</w:t>
      </w:r>
      <w:r>
        <w:t xml:space="preserve"> </w:t>
      </w:r>
      <w:r>
        <w:t xml:space="preserve">within the context of</w:t>
      </w:r>
      <w:r>
        <w:t xml:space="preserve"> </w:t>
      </w:r>
      <w:r>
        <w:rPr>
          <w:bCs/>
          <w:b/>
        </w:rPr>
        <w:t xml:space="preserve">Ethiopia Addis Ababa</w:t>
      </w:r>
      <w:r>
        <w:t xml:space="preserve">. The selected works explore the historical development of counseling in Ethiopian schools, the specific challenges faced by students in urban Addis Ababa, and the policy frameworks guiding the Ministry of Education. These resources are essential for understanding how counseling services can be effectively adapted to the cultural and socio-economic realities of the region.</w:t>
      </w:r>
    </w:p>
    <w:bookmarkEnd w:id="21"/>
    <w:bookmarkStart w:id="22" w:name="bibliography-entries"/>
    <w:p>
      <w:pPr>
        <w:pStyle w:val="Heading2"/>
      </w:pPr>
      <w:r>
        <w:t xml:space="preserve">Bibliography Entries</w:t>
      </w:r>
    </w:p>
    <w:p>
      <w:pPr>
        <w:pStyle w:val="FirstParagraph"/>
      </w:pPr>
      <w:r>
        <w:t xml:space="preserve">Atnafu, A., &amp; Tadesse, M. (2019).</w:t>
      </w:r>
      <w:r>
        <w:t xml:space="preserve"> </w:t>
      </w:r>
      <w:r>
        <w:rPr>
          <w:iCs/>
          <w:i/>
        </w:rPr>
        <w:t xml:space="preserve">The Status of Guidance and Counseling Services in Secondary Schools of Addis Ababa City Administration</w:t>
      </w:r>
      <w:r>
        <w:t xml:space="preserve">. Journal of Education and Practice, 10(15), 45-58.</w:t>
      </w:r>
    </w:p>
    <w:p>
      <w:pPr>
        <w:pStyle w:val="BodyText"/>
      </w:pPr>
      <w:r>
        <w:t xml:space="preserve">This empirical study provides a critical assessment of the current state of guidance and counseling in public secondary schools across Addis Ababa. The authors highlight that while the concept of the</w:t>
      </w:r>
      <w:r>
        <w:t xml:space="preserve"> </w:t>
      </w:r>
      <w:r>
        <w:rPr>
          <w:bCs/>
          <w:b/>
        </w:rPr>
        <w:t xml:space="preserve">School Counselor</w:t>
      </w:r>
      <w:r>
        <w:t xml:space="preserve"> </w:t>
      </w:r>
      <w:r>
        <w:t xml:space="preserve">is recognized in national policy, the practical implementation in</w:t>
      </w:r>
      <w:r>
        <w:t xml:space="preserve"> </w:t>
      </w:r>
      <w:r>
        <w:rPr>
          <w:bCs/>
          <w:b/>
        </w:rPr>
        <w:t xml:space="preserve">Ethiopia Addis Ababa</w:t>
      </w:r>
      <w:r>
        <w:t xml:space="preserve"> </w:t>
      </w:r>
      <w:r>
        <w:t xml:space="preserve">is often hindered by a lack of trained personnel and inadequate infrastructure. The research is particularly valuable for identifying the gap between policy intent and classroom reality. It suggests that many teachers are currently performing counseling duties without specialized training, which may compromise the quality of support provided to students facing academic and personal challenges.</w:t>
      </w:r>
    </w:p>
    <w:p>
      <w:pPr>
        <w:pStyle w:val="BodyText"/>
      </w:pPr>
      <w:r>
        <w:t xml:space="preserve">Federal Democratic Republic of Ethiopia. Ministry of Education. (2016).</w:t>
      </w:r>
      <w:r>
        <w:t xml:space="preserve"> </w:t>
      </w:r>
      <w:r>
        <w:rPr>
          <w:iCs/>
          <w:i/>
        </w:rPr>
        <w:t xml:space="preserve">Guidance and Counseling Curriculum for Secondary Schools</w:t>
      </w:r>
      <w:r>
        <w:t xml:space="preserve">. Addis Ababa: Federal Democratic Republic of Ethiopia Ministry of Education.</w:t>
      </w:r>
    </w:p>
    <w:p>
      <w:pPr>
        <w:pStyle w:val="BodyText"/>
      </w:pPr>
      <w:r>
        <w:t xml:space="preserve">As a primary government document, this curriculum outlines the official framework for integrating counseling into the Ethiopian education system. It defines the core competencies required for a</w:t>
      </w:r>
      <w:r>
        <w:t xml:space="preserve"> </w:t>
      </w:r>
      <w:r>
        <w:rPr>
          <w:bCs/>
          <w:b/>
        </w:rPr>
        <w:t xml:space="preserve">School Counselor</w:t>
      </w:r>
      <w:r>
        <w:t xml:space="preserve"> </w:t>
      </w:r>
      <w:r>
        <w:t xml:space="preserve">and establishes the theoretical basis for student support in</w:t>
      </w:r>
      <w:r>
        <w:t xml:space="preserve"> </w:t>
      </w:r>
      <w:r>
        <w:rPr>
          <w:bCs/>
          <w:b/>
        </w:rPr>
        <w:t xml:space="preserve">Ethiopia Addis Ababa</w:t>
      </w:r>
      <w:r>
        <w:t xml:space="preserve">. The document emphasizes a holistic approach, addressing academic planning, career guidance, and personal-social development. For practitioners and policymakers, this text is indispensable as it serves as the legal and pedagogical foundation for all counseling activities in Ethiopian public schools. It reflects the government's commitment to aligning local educational practices with global standards of student welfare.</w:t>
      </w:r>
    </w:p>
    <w:p>
      <w:pPr>
        <w:pStyle w:val="BodyText"/>
      </w:pPr>
      <w:r>
        <w:t xml:space="preserve">Bekele, D., &amp; Worku, A. (2020).</w:t>
      </w:r>
      <w:r>
        <w:t xml:space="preserve"> </w:t>
      </w:r>
      <w:r>
        <w:rPr>
          <w:iCs/>
          <w:i/>
        </w:rPr>
        <w:t xml:space="preserve">Challenges of Implementing School Counseling in Urban Ethiopia: A Case Study of Addis Ababa</w:t>
      </w:r>
      <w:r>
        <w:t xml:space="preserve">. African Journal of Teacher Education, 9(2), 112-129.</w:t>
      </w:r>
    </w:p>
    <w:p>
      <w:pPr>
        <w:pStyle w:val="BodyText"/>
      </w:pPr>
      <w:r>
        <w:t xml:space="preserve">This article delves into the specific socio-cultural barriers that affect the effectiveness of the</w:t>
      </w:r>
      <w:r>
        <w:t xml:space="preserve"> </w:t>
      </w:r>
      <w:r>
        <w:rPr>
          <w:bCs/>
          <w:b/>
        </w:rPr>
        <w:t xml:space="preserve">School Counselor</w:t>
      </w:r>
      <w:r>
        <w:t xml:space="preserve"> </w:t>
      </w:r>
      <w:r>
        <w:t xml:space="preserve">in</w:t>
      </w:r>
      <w:r>
        <w:t xml:space="preserve"> </w:t>
      </w:r>
      <w:r>
        <w:rPr>
          <w:bCs/>
          <w:b/>
        </w:rPr>
        <w:t xml:space="preserve">Ethiopia Addis Ababa</w:t>
      </w:r>
      <w:r>
        <w:t xml:space="preserve">. The authors argue that traditional cultural norms regarding mental health and authority figures often discourage students from seeking help. The study highlights that in the dense urban environment of Addis Ababa, issues such as family instability and economic pressure create a high demand for counseling services that the current system struggles to meet. This resource is crucial for understanding the cultural sensitivity required when designing counseling interventions in this specific geographic and cultural context.</w:t>
      </w:r>
    </w:p>
    <w:p>
      <w:pPr>
        <w:pStyle w:val="BodyText"/>
      </w:pPr>
      <w:r>
        <w:t xml:space="preserve">Gebremedhin, S. (2018).</w:t>
      </w:r>
      <w:r>
        <w:t xml:space="preserve"> </w:t>
      </w:r>
      <w:r>
        <w:rPr>
          <w:iCs/>
          <w:i/>
        </w:rPr>
        <w:t xml:space="preserve">Mental Health Needs of Adolescents in Addis Ababa Schools</w:t>
      </w:r>
      <w:r>
        <w:t xml:space="preserve">. Ethiopian Journal of Health Sciences, 28(3), 201-210.</w:t>
      </w:r>
    </w:p>
    <w:p>
      <w:pPr>
        <w:pStyle w:val="BodyText"/>
      </w:pPr>
      <w:r>
        <w:t xml:space="preserve">While focused on health, this study is vital for the</w:t>
      </w:r>
      <w:r>
        <w:t xml:space="preserve"> </w:t>
      </w:r>
      <w:r>
        <w:rPr>
          <w:bCs/>
          <w:b/>
        </w:rPr>
        <w:t xml:space="preserve">School Counselor</w:t>
      </w:r>
      <w:r>
        <w:t xml:space="preserve"> </w:t>
      </w:r>
      <w:r>
        <w:t xml:space="preserve">in</w:t>
      </w:r>
      <w:r>
        <w:t xml:space="preserve"> </w:t>
      </w:r>
      <w:r>
        <w:rPr>
          <w:bCs/>
          <w:b/>
        </w:rPr>
        <w:t xml:space="preserve">Ethiopia Addis Ababa</w:t>
      </w:r>
      <w:r>
        <w:t xml:space="preserve"> </w:t>
      </w:r>
      <w:r>
        <w:t xml:space="preserve">as it quantifies the psychological needs of the student population. The research indicates a rising prevalence of anxiety and depression among adolescents in urban schools, linked to academic pressure and social changes. The findings underscore the urgent need for professional counseling services rather than informal advice. This document supports the argument that the role of the counselor must evolve from purely academic guidance to include mental health first aid and psychological support, tailored to the specific stressors found in Addis Ababa's urban schools.</w:t>
      </w:r>
    </w:p>
    <w:p>
      <w:pPr>
        <w:pStyle w:val="BodyText"/>
      </w:pPr>
      <w:r>
        <w:t xml:space="preserve">Haile, T., &amp; Kebede, Y. (2021).</w:t>
      </w:r>
      <w:r>
        <w:t xml:space="preserve"> </w:t>
      </w:r>
      <w:r>
        <w:rPr>
          <w:iCs/>
          <w:i/>
        </w:rPr>
        <w:t xml:space="preserve">Teacher Perceptions of Guidance and Counseling Roles in Addis Ababa Secondary Schools</w:t>
      </w:r>
      <w:r>
        <w:t xml:space="preserve">. International Journal of Educational Development, 85, 102-115.</w:t>
      </w:r>
    </w:p>
    <w:p>
      <w:pPr>
        <w:pStyle w:val="BodyText"/>
      </w:pPr>
      <w:r>
        <w:t xml:space="preserve">This qualitative study explores how teachers in</w:t>
      </w:r>
      <w:r>
        <w:t xml:space="preserve"> </w:t>
      </w:r>
      <w:r>
        <w:rPr>
          <w:bCs/>
          <w:b/>
        </w:rPr>
        <w:t xml:space="preserve">Ethiopia Addis Ababa</w:t>
      </w:r>
      <w:r>
        <w:t xml:space="preserve"> </w:t>
      </w:r>
      <w:r>
        <w:t xml:space="preserve">perceive the role of the</w:t>
      </w:r>
      <w:r>
        <w:t xml:space="preserve"> </w:t>
      </w:r>
      <w:r>
        <w:rPr>
          <w:bCs/>
          <w:b/>
        </w:rPr>
        <w:t xml:space="preserve">School Counselor</w:t>
      </w:r>
      <w:r>
        <w:t xml:space="preserve">. The results reveal a common misconception that counseling is solely for "problem students," rather than a universal support service. The authors suggest that this stigma limits the effectiveness of counseling programs. The paper provides actionable recommendations for professional development, suggesting that training must be provided not only to counselors but also to general staff to foster a supportive school culture. This is a key resource for administrators looking to improve the integration of counseling services within the school ecosystem.</w:t>
      </w:r>
    </w:p>
    <w:p>
      <w:pPr>
        <w:pStyle w:val="BodyText"/>
      </w:pPr>
      <w:r>
        <w:t xml:space="preserve">Mekonnen, L. (2017).</w:t>
      </w:r>
      <w:r>
        <w:t xml:space="preserve"> </w:t>
      </w:r>
      <w:r>
        <w:rPr>
          <w:iCs/>
          <w:i/>
        </w:rPr>
        <w:t xml:space="preserve">Career Guidance and Student Academic Performance in Addis Ababa</w:t>
      </w:r>
      <w:r>
        <w:t xml:space="preserve">. Journal of Vocational Education and Training, 69(4), 560-575.</w:t>
      </w:r>
    </w:p>
    <w:p>
      <w:pPr>
        <w:pStyle w:val="BodyText"/>
      </w:pPr>
      <w:r>
        <w:t xml:space="preserve">Focusing on the vocational aspect of counseling, this research examines the impact of career guidance on student outcomes in</w:t>
      </w:r>
      <w:r>
        <w:t xml:space="preserve"> </w:t>
      </w:r>
      <w:r>
        <w:rPr>
          <w:bCs/>
          <w:b/>
        </w:rPr>
        <w:t xml:space="preserve">Ethiopia Addis Ababa</w:t>
      </w:r>
      <w:r>
        <w:t xml:space="preserve">. The study finds that students who receive structured career counseling from a qualified</w:t>
      </w:r>
      <w:r>
        <w:t xml:space="preserve"> </w:t>
      </w:r>
      <w:r>
        <w:rPr>
          <w:bCs/>
          <w:b/>
        </w:rPr>
        <w:t xml:space="preserve">School Counselor</w:t>
      </w:r>
      <w:r>
        <w:t xml:space="preserve"> </w:t>
      </w:r>
      <w:r>
        <w:t xml:space="preserve">demonstrate higher academic motivation and better subject selection aligned with their interests. Given the competitive nature of university entrance exams in Ethiopia, this resource highlights the strategic importance of counseling in national educational success. It argues for the expansion of career counseling resources in Addis Ababa to help students navigate the complex transition from secondary school to higher education or the workforce.</w:t>
      </w:r>
    </w:p>
    <w:p>
      <w:pPr>
        <w:pStyle w:val="BodyText"/>
      </w:pPr>
      <w:r>
        <w:t xml:space="preserve">World Bank. (2019).</w:t>
      </w:r>
      <w:r>
        <w:t xml:space="preserve"> </w:t>
      </w:r>
      <w:r>
        <w:rPr>
          <w:iCs/>
          <w:i/>
        </w:rPr>
        <w:t xml:space="preserve">Ethiopia: Education Sector Development Program - Support for Student Well-being</w:t>
      </w:r>
      <w:r>
        <w:t xml:space="preserve">. Washington, DC: World Bank Group.</w:t>
      </w:r>
    </w:p>
    <w:p>
      <w:pPr>
        <w:pStyle w:val="BodyText"/>
      </w:pPr>
      <w:r>
        <w:t xml:space="preserve">This international report provides a macro-level perspective on the development of educational support systems in Ethiopia. It specifically addresses the funding and structural support required to establish a robust network of</w:t>
      </w:r>
      <w:r>
        <w:t xml:space="preserve"> </w:t>
      </w:r>
      <w:r>
        <w:rPr>
          <w:bCs/>
          <w:b/>
        </w:rPr>
        <w:t xml:space="preserve">School Counselors</w:t>
      </w:r>
      <w:r>
        <w:t xml:space="preserve"> </w:t>
      </w:r>
      <w:r>
        <w:t xml:space="preserve">in major urban centers like</w:t>
      </w:r>
      <w:r>
        <w:t xml:space="preserve"> </w:t>
      </w:r>
      <w:r>
        <w:rPr>
          <w:bCs/>
          <w:b/>
        </w:rPr>
        <w:t xml:space="preserve">Ethiopia Addis Ababa</w:t>
      </w:r>
      <w:r>
        <w:t xml:space="preserve">. The report advocates for public-private partnerships to enhance training facilities and resource availability. It is a critical document for understanding the external support mechanisms and financial frameworks that influence the growth of counseling services in the country. It emphasizes that sustainable counseling programs require long-term investment and policy consistency.</w:t>
      </w:r>
    </w:p>
    <w:p>
      <w:pPr>
        <w:pStyle w:val="BodyText"/>
      </w:pPr>
      <w:r>
        <w:t xml:space="preserve">Yimer, G., &amp; Solomon, K. (2022).</w:t>
      </w:r>
      <w:r>
        <w:t xml:space="preserve"> </w:t>
      </w:r>
      <w:r>
        <w:rPr>
          <w:iCs/>
          <w:i/>
        </w:rPr>
        <w:t xml:space="preserve">Integrating Indigenous Knowledge into School Counseling Practices in Addis Ababa</w:t>
      </w:r>
      <w:r>
        <w:t xml:space="preserve">. Journal of Multicultural Counseling and Development, 50(1), 30-42.</w:t>
      </w:r>
    </w:p>
    <w:p>
      <w:pPr>
        <w:pStyle w:val="BodyText"/>
      </w:pPr>
      <w:r>
        <w:t xml:space="preserve">This recent article offers a culturally responsive approach to counseling in</w:t>
      </w:r>
      <w:r>
        <w:t xml:space="preserve"> </w:t>
      </w:r>
      <w:r>
        <w:rPr>
          <w:bCs/>
          <w:b/>
        </w:rPr>
        <w:t xml:space="preserve">Ethiopia Addis Ababa</w:t>
      </w:r>
      <w:r>
        <w:t xml:space="preserve">. The authors argue that Western models of counseling must be adapted to incorporate local indigenous knowledge and community values to be effective. The study suggests that a</w:t>
      </w:r>
      <w:r>
        <w:t xml:space="preserve"> </w:t>
      </w:r>
      <w:r>
        <w:rPr>
          <w:bCs/>
          <w:b/>
        </w:rPr>
        <w:t xml:space="preserve">School Counselor</w:t>
      </w:r>
      <w:r>
        <w:t xml:space="preserve"> </w:t>
      </w:r>
      <w:r>
        <w:t xml:space="preserve">in this context should collaborate with community elders and religious leaders to build trust with students and families. This resource is essential for developing a counseling model that is not only professionally sound but also culturally relevant and accepted by the local community in Addis Ababa.</w:t>
      </w:r>
    </w:p>
    <w:bookmarkEnd w:id="22"/>
    <w:p>
      <w:pPr>
        <w:pStyle w:val="BodyText"/>
      </w:pPr>
      <w:r>
        <w:t xml:space="preserve">© 2023 Educational Research Compilation. All rights reserved.</w:t>
      </w:r>
    </w:p>
    <w:p>
      <w:pPr>
        <w:pStyle w:val="BodyText"/>
      </w:pPr>
      <w:r>
        <w:t xml:space="preserve">Prepared for educational purposes regarding School Counseling in Ethiopia.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Addis Ababa, Ethiopia</dc:title>
  <dc:creator/>
  <dc:language>en</dc:language>
  <cp:keywords/>
  <dcterms:created xsi:type="dcterms:W3CDTF">2026-08-07T03:26:45Z</dcterms:created>
  <dcterms:modified xsi:type="dcterms:W3CDTF">2026-08-07T03:26:45Z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