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Berlin,</w:t>
      </w:r>
      <w:r>
        <w:t xml:space="preserve"> </w:t>
      </w:r>
      <w:r>
        <w:t xml:space="preserve">Germany</w:t>
      </w:r>
    </w:p>
    <w:bookmarkStart w:id="21" w:name="X0a3734b0bd1f01b1735a1ad8900ffa5510125f1"/>
    <w:p>
      <w:pPr>
        <w:pStyle w:val="Heading1"/>
      </w:pPr>
      <w:r>
        <w:t xml:space="preserve">Annotated Bibliography: The Role and Implementation of School Counselors in Berlin, Germany</w:t>
      </w:r>
    </w:p>
    <w:p>
      <w:pPr>
        <w:pStyle w:val="FirstParagraph"/>
      </w:pPr>
      <w:r>
        <w:rPr>
          <w:bCs/>
          <w:b/>
        </w:rPr>
        <w:t xml:space="preserve">Introduction:</w:t>
      </w:r>
      <w:r>
        <w:t xml:space="preserve"> </w:t>
      </w:r>
      <w:r>
        <w:t xml:space="preserve">The following annotated bibliography compiles key resources regarding the development, necessity, and structural implementation of school counseling services within the educational landscape of Berlin, Germany. While the concept of the "School Counselor" is deeply entrenched in Anglo-American educational systems, the German context—specifically in Berlin—presents a unique framework characterized by a shift from traditional pastoral care to evidence-based, systemic counseling. These sources address the legal mandates, the psychological needs of students in a diverse metropolis, and the professional standards required for effective intervention in Berlin's schools.</w:t>
      </w:r>
    </w:p>
    <w:bookmarkStart w:id="20" w:name="references"/>
    <w:p>
      <w:pPr>
        <w:pStyle w:val="Heading2"/>
      </w:pPr>
      <w:r>
        <w:t xml:space="preserve">References</w:t>
      </w:r>
    </w:p>
    <w:p>
      <w:pPr>
        <w:pStyle w:val="FirstParagraph"/>
      </w:pPr>
      <w:r>
        <w:t xml:space="preserve">Berlin Senate Department for Education, Youth and Family. (2021).</w:t>
      </w:r>
      <w:r>
        <w:t xml:space="preserve"> </w:t>
      </w:r>
      <w:r>
        <w:rPr>
          <w:iCs/>
          <w:i/>
        </w:rPr>
        <w:t xml:space="preserve">Guidelines for School Counseling in Berlin: Standards and Procedures</w:t>
      </w:r>
      <w:r>
        <w:t xml:space="preserve">. Berlin: Senatsverwaltung für Bildung, Jugend und Familie.</w:t>
      </w:r>
    </w:p>
    <w:p>
      <w:pPr>
        <w:pStyle w:val="BodyText"/>
      </w:pPr>
      <w:r>
        <w:t xml:space="preserve">This official government document serves as the foundational text for understanding the current regulatory framework of school counseling in Berlin. It outlines the specific duties of school counselors, distinguishing between pedagogical support and psychological intervention. The text is critical for any practitioner or researcher as it details the "Berlin Model," which emphasizes a multi-tiered system of support. It explicitly addresses how counselors must navigate the intersection of school law and youth welfare law, a unique challenge in the German system. For anyone seeking to implement counseling services in Berlin, this document provides the necessary legal and procedural roadmap.</w:t>
      </w:r>
    </w:p>
    <w:p>
      <w:pPr>
        <w:pStyle w:val="BodyText"/>
      </w:pPr>
      <w:r>
        <w:t xml:space="preserve">Klemm, K., &amp; Scherr, A. (2019).</w:t>
      </w:r>
      <w:r>
        <w:t xml:space="preserve"> </w:t>
      </w:r>
      <w:r>
        <w:rPr>
          <w:iCs/>
          <w:i/>
        </w:rPr>
        <w:t xml:space="preserve">Systemic School Counseling: Theory and Practice in German Urban Contexts</w:t>
      </w:r>
      <w:r>
        <w:t xml:space="preserve">. Weinheim: Beltz Juventa.</w:t>
      </w:r>
    </w:p>
    <w:p>
      <w:pPr>
        <w:pStyle w:val="BodyText"/>
      </w:pPr>
      <w:r>
        <w:t xml:space="preserve">Klemm and Scherr provide a comprehensive theoretical analysis of systemic counseling within German schools, with specific case studies drawn from Berlin. This text is essential for understanding the shift away from individualistic counseling toward a systemic approach that involves parents, teachers, and the school administration. The authors argue that in a complex urban environment like Berlin, a school counselor cannot function in isolation. The book offers practical strategies for conflict resolution and organizational development, making it highly relevant for counselors aiming to improve the overall school climate rather than just addressing individual student crises.</w:t>
      </w:r>
    </w:p>
    <w:p>
      <w:pPr>
        <w:pStyle w:val="BodyText"/>
      </w:pPr>
      <w:r>
        <w:t xml:space="preserve">Müller, J. (2020). "Mental Health Challenges Among Adolescents in Berlin: The Need for Integrated School Counseling."</w:t>
      </w:r>
      <w:r>
        <w:t xml:space="preserve"> </w:t>
      </w:r>
      <w:r>
        <w:rPr>
          <w:iCs/>
          <w:i/>
        </w:rPr>
        <w:t xml:space="preserve">Journal of German Educational Research</w:t>
      </w:r>
      <w:r>
        <w:t xml:space="preserve">, 18(2), 45-62.</w:t>
      </w:r>
    </w:p>
    <w:p>
      <w:pPr>
        <w:pStyle w:val="BodyText"/>
      </w:pPr>
      <w:r>
        <w:t xml:space="preserve">This peer-reviewed article presents empirical data regarding the rising rates of anxiety and depression among secondary school students in Berlin. Müller highlights the gap between the increasing psychological needs of students and the limited availability of specialized school counselors. The study advocates for a stronger integration of mental health professionals directly into Berlin's school infrastructure. It is a vital resource for policymakers and advocates, providing statistical evidence to support the expansion of counseling programs. The article specifically addresses the stressors unique to Berlin's demographic, including migration backgrounds and socioeconomic disparities.</w:t>
      </w:r>
    </w:p>
    <w:p>
      <w:pPr>
        <w:pStyle w:val="BodyText"/>
      </w:pPr>
      <w:r>
        <w:t xml:space="preserve">Deutscher Berufsverband für Psychologische Beratung e.V. (DBP). (2022).</w:t>
      </w:r>
      <w:r>
        <w:t xml:space="preserve"> </w:t>
      </w:r>
      <w:r>
        <w:rPr>
          <w:iCs/>
          <w:i/>
        </w:rPr>
        <w:t xml:space="preserve">Professional Standards for Psychological Counseling in Schools</w:t>
      </w:r>
      <w:r>
        <w:t xml:space="preserve">. Berlin: DBP Press.</w:t>
      </w:r>
    </w:p>
    <w:p>
      <w:pPr>
        <w:pStyle w:val="BodyText"/>
      </w:pPr>
      <w:r>
        <w:t xml:space="preserve">Published by the German Professional Association for Psychological Counseling, this text defines the ethical and professional standards required for individuals working as school counselors in Germany. It clarifies the distinction between a "Berater" (counselor) and a "Therapeut" (therapist), a crucial distinction in the German healthcare and educational system. The document outlines the necessary qualifications, continuing education requirements, and ethical boundaries for counselors working in Berlin schools. It is indispensable for ensuring that counseling services meet national quality standards and protect the well-being of students.</w:t>
      </w:r>
    </w:p>
    <w:p>
      <w:pPr>
        <w:pStyle w:val="BodyText"/>
      </w:pPr>
      <w:r>
        <w:t xml:space="preserve">Schmidt, L., &amp; Weber, T. (2018).</w:t>
      </w:r>
      <w:r>
        <w:t xml:space="preserve"> </w:t>
      </w:r>
      <w:r>
        <w:rPr>
          <w:iCs/>
          <w:i/>
        </w:rPr>
        <w:t xml:space="preserve">Intercultural Competence in School Counseling: Strategies for Diverse Classrooms in Berlin</w:t>
      </w:r>
      <w:r>
        <w:t xml:space="preserve">. Hamburg: Verlag Barbara Budrich.</w:t>
      </w:r>
    </w:p>
    <w:p>
      <w:pPr>
        <w:pStyle w:val="BodyText"/>
      </w:pPr>
      <w:r>
        <w:t xml:space="preserve">Given Berlin's status as one of the most diverse cities in Europe, this book addresses the critical need for intercultural competence among school counselors. Schmidt and Weber explore how cultural backgrounds influence students' perceptions of authority, mental health, and family dynamics. The authors provide concrete methodologies for counselors to engage effectively with families from various migration backgrounds. This resource is particularly important for Berlin, where a significant portion of the student population speaks a language other than German at home. It offers tools for overcoming communication barriers and building trust within multicultural school communities.</w:t>
      </w:r>
    </w:p>
    <w:p>
      <w:pPr>
        <w:pStyle w:val="BodyText"/>
      </w:pPr>
      <w:r>
        <w:t xml:space="preserve">Berlin Association for School Development. (2023).</w:t>
      </w:r>
      <w:r>
        <w:t xml:space="preserve"> </w:t>
      </w:r>
      <w:r>
        <w:rPr>
          <w:iCs/>
          <w:i/>
        </w:rPr>
        <w:t xml:space="preserve">Annual Report: Evaluation of Counseling Services in Berlin Schools</w:t>
      </w:r>
      <w:r>
        <w:t xml:space="preserve">. Berlin: BSV.</w:t>
      </w:r>
    </w:p>
    <w:p>
      <w:pPr>
        <w:pStyle w:val="BodyText"/>
      </w:pPr>
      <w:r>
        <w:t xml:space="preserve">This annual report provides a data-driven evaluation of the effectiveness of existing counseling services across Berlin's primary and secondary schools. It includes feedback from teachers, students, and parents, offering a holistic view of how counseling is perceived and utilized. The report identifies successful pilot programs and areas where resources are lacking. For researchers and administrators, this document offers a realistic snapshot of the current state of school counseling in Berlin, highlighting both achievements and systemic bottlenecks that need to be addressed in future policy planning.</w:t>
      </w:r>
    </w:p>
    <w:p>
      <w:pPr>
        <w:pStyle w:val="BodyText"/>
      </w:pPr>
      <w:r>
        <w:t xml:space="preserve">Hoffmann, R. (2021). "Career Guidance and School Counseling: Bridging the Gap in the German Dual System."</w:t>
      </w:r>
      <w:r>
        <w:t xml:space="preserve"> </w:t>
      </w:r>
      <w:r>
        <w:rPr>
          <w:iCs/>
          <w:i/>
        </w:rPr>
        <w:t xml:space="preserve">European Journal of Career Development</w:t>
      </w:r>
      <w:r>
        <w:t xml:space="preserve">, 30(4), 112-128.</w:t>
      </w:r>
    </w:p>
    <w:p>
      <w:pPr>
        <w:pStyle w:val="BodyText"/>
      </w:pPr>
      <w:r>
        <w:t xml:space="preserve">Hoffmann examines the dual role of school counselors in Berlin as both psychological supporters and career guidance advisors. In the German educational context, career orientation is a major component of secondary education due to the prominence of the vocational training system. This article discusses how counselors can integrate mental health support with career planning, helping students make informed decisions about their future pathways. It is highly relevant for counselors working in Berlin's "Gymnasien" and "Realschulen," where the pressure of academic and vocational choices can be a significant source of student stress.</w:t>
      </w:r>
    </w:p>
    <w:p>
      <w:pPr>
        <w:pStyle w:val="BodyText"/>
      </w:pPr>
      <w:r>
        <w:t xml:space="preserve">United Nations Children's Fund (UNICEF). (2022).</w:t>
      </w:r>
      <w:r>
        <w:t xml:space="preserve"> </w:t>
      </w:r>
      <w:r>
        <w:rPr>
          <w:iCs/>
          <w:i/>
        </w:rPr>
        <w:t xml:space="preserve">Child Friendly Schools in Germany: The Role of Counseling in Berlin</w:t>
      </w:r>
      <w:r>
        <w:t xml:space="preserve">. New York: UNICEF.</w:t>
      </w:r>
    </w:p>
    <w:p>
      <w:pPr>
        <w:pStyle w:val="BodyText"/>
      </w:pPr>
      <w:r>
        <w:t xml:space="preserve">This report evaluates Berlin's school counseling initiatives through the lens of international child rights standards. It assesses how well current counseling practices align with the UN Convention on the Rights of the Child, particularly regarding the right to education and protection from violence. The document praises Berlin's efforts in establishing anti-bullying counseling units but calls for more proactive measures. It provides an external, international perspective that is valuable for comparing Berlin's systems with other global cities and for advocating for child-centered counseling approaches.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Berlin, Germany</dc:title>
  <dc:creator/>
  <dc:language>en</dc:language>
  <cp:keywords/>
  <dcterms:created xsi:type="dcterms:W3CDTF">2026-08-07T16:50:07Z</dcterms:created>
  <dcterms:modified xsi:type="dcterms:W3CDTF">2026-08-07T16:50:07Z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