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Jerusalem,</w:t>
      </w:r>
      <w:r>
        <w:t xml:space="preserve"> </w:t>
      </w:r>
      <w:r>
        <w:t xml:space="preserve">Israel</w:t>
      </w:r>
    </w:p>
    <w:bookmarkStart w:id="24" w:name="X69b3540389d5fc084bacdea3bde67843391bbc8"/>
    <w:p>
      <w:pPr>
        <w:pStyle w:val="Heading1"/>
      </w:pPr>
      <w:r>
        <w:t xml:space="preserve">Annotated Bibliography: The Role of the School Counselor in Jerusalem, Israel</w:t>
      </w:r>
    </w:p>
    <w:p>
      <w:pPr>
        <w:pStyle w:val="FirstParagraph"/>
      </w:pPr>
      <w:r>
        <w:t xml:space="preserve">The educational landscape in Jerusalem is uniquely complex, characterized by a diverse demographic makeup that includes Jewish, Muslim, Christian, and Druze populations, as well as a significant number of new immigrants (Olim) and students with special needs. In this context, the role of the school counselor extends far beyond traditional academic advising. Counselors in Jerusalem serve as critical interventionists for trauma, cultural mediators, and mental health first responders. This annotated bibliography compiles key resources that explore the specific challenges, methodologies, and policy frameworks governing school counseling within the Jerusalem municipality and the broader Israeli educational system.</w:t>
      </w:r>
    </w:p>
    <w:bookmarkStart w:id="20" w:name="X2aa2d56d4acba6fb3e0b2f3237889811763d75d"/>
    <w:p>
      <w:pPr>
        <w:pStyle w:val="Heading2"/>
      </w:pPr>
      <w:r>
        <w:t xml:space="preserve">Policy, Framework, and Professional Standards</w:t>
      </w:r>
    </w:p>
    <w:p>
      <w:pPr>
        <w:pStyle w:val="FirstParagraph"/>
      </w:pPr>
      <w:r>
        <w:t xml:space="preserve"> </w:t>
      </w:r>
      <w:r>
        <w:t xml:space="preserve">Ministry of Education, State of Israel. (2019).</w:t>
      </w:r>
      <w:r>
        <w:t xml:space="preserve"> </w:t>
      </w:r>
      <w:r>
        <w:rPr>
          <w:iCs/>
          <w:i/>
        </w:rPr>
        <w:t xml:space="preserve">Guidelines for the Work of School Counselors and Psychologists in the Regular and Special Education Systems</w:t>
      </w:r>
      <w:r>
        <w:t xml:space="preserve">. Jerusalem: Government of Israel.</w:t>
      </w:r>
      <w:r>
        <w:t xml:space="preserve"> </w:t>
      </w:r>
    </w:p>
    <w:p>
      <w:pPr>
        <w:pStyle w:val="BodyText"/>
      </w:pPr>
      <w:r>
        <w:t xml:space="preserve">This official government document serves as the foundational text for understanding the legal and professional scope of practice for school counselors in Israel. It outlines the mandatory requirements for counselor-student ratios, which are particularly strained in Jerusalem due to high population density and enrollment numbers. The guidelines emphasize a tiered approach to intervention, requiring counselors to manage individual caseloads while simultaneously implementing school-wide social-emotional learning programs. For practitioners in Jerusalem, this document is essential for navigating the bureaucratic requirements of the Ministry of Education while advocating for necessary resources in underfunded neighborhoods. It also details the specific protocols for handling cases of domestic violence and community trauma, which are prevalent concerns in the city.</w:t>
      </w:r>
    </w:p>
    <w:p>
      <w:pPr>
        <w:pStyle w:val="BodyText"/>
      </w:pPr>
      <w:r>
        <w:t xml:space="preserve"> </w:t>
      </w:r>
      <w:r>
        <w:t xml:space="preserve">Israeli Association of School Counselors. (2021).</w:t>
      </w:r>
      <w:r>
        <w:t xml:space="preserve"> </w:t>
      </w:r>
      <w:r>
        <w:rPr>
          <w:iCs/>
          <w:i/>
        </w:rPr>
        <w:t xml:space="preserve">Code of Ethics and Professional Conduct for School Counselors in Israel</w:t>
      </w:r>
      <w:r>
        <w:t xml:space="preserve">. Tel Aviv: IASC.</w:t>
      </w:r>
      <w:r>
        <w:t xml:space="preserve"> </w:t>
      </w:r>
    </w:p>
    <w:p>
      <w:pPr>
        <w:pStyle w:val="BodyText"/>
      </w:pPr>
      <w:r>
        <w:t xml:space="preserve">While based in Tel Aviv, this code is strictly enforced in Jerusalem schools and provides the ethical backbone for the profession. The document addresses confidentiality, dual relationships, and cultural competence. In the context of Jerusalem, the section on cultural competence is paramount. It guides counselors on how to navigate the delicate balance between professional neutrality and the intense political and religious realities of the city. The code provides frameworks for working with ultra-Orthodox (Haredi) communities, where gender segregation and religious law may conflict with secular counseling techniques, ensuring that counselors in Jerusalem can operate effectively across all municipal sectors.</w:t>
      </w:r>
    </w:p>
    <w:bookmarkEnd w:id="20"/>
    <w:bookmarkStart w:id="21" w:name="trauma-conflict-and-mental-health"/>
    <w:p>
      <w:pPr>
        <w:pStyle w:val="Heading2"/>
      </w:pPr>
      <w:r>
        <w:t xml:space="preserve">Trauma, Conflict, and Mental Health</w:t>
      </w:r>
    </w:p>
    <w:p>
      <w:pPr>
        <w:pStyle w:val="FirstParagraph"/>
      </w:pPr>
      <w:r>
        <w:t xml:space="preserve"> </w:t>
      </w:r>
      <w:r>
        <w:t xml:space="preserve">Solomon, Z., &amp; Mikulincer, M. (2020).</w:t>
      </w:r>
      <w:r>
        <w:t xml:space="preserve"> </w:t>
      </w:r>
      <w:r>
        <w:rPr>
          <w:iCs/>
          <w:i/>
        </w:rPr>
        <w:t xml:space="preserve">Psychological Resilience in the Face of Terrorism: The Role of School Support Systems in Israel</w:t>
      </w:r>
      <w:r>
        <w:t xml:space="preserve">. Journal of Traumatic Stress, 33(4), 512-521.</w:t>
      </w:r>
      <w:r>
        <w:t xml:space="preserve"> </w:t>
      </w:r>
    </w:p>
    <w:p>
      <w:pPr>
        <w:pStyle w:val="BodyText"/>
      </w:pPr>
      <w:r>
        <w:t xml:space="preserve">This peer-reviewed article is critical for understanding the specific psychological burden placed on school counselors in Jerusalem. Given the city's proximity to conflict zones and its history of targeted violence, counselors frequently act as trauma specialists. Solomon and Mikulincer analyze data from schools in Jerusalem and surrounding areas, demonstrating that structured school-based support significantly mitigates PTSD symptoms in adolescents. The study highlights the necessity of "psychological first aid" training for counselors. It argues that the school counselor in Jerusalem is not merely an academic advisor but a frontline mental health professional essential for community stability. This resource is vital for counselors seeking evidence-based strategies to support students affected by rocket fire, stabbings, or car-ramming attacks.</w:t>
      </w:r>
    </w:p>
    <w:p>
      <w:pPr>
        <w:pStyle w:val="BodyText"/>
      </w:pPr>
      <w:r>
        <w:t xml:space="preserve"> </w:t>
      </w:r>
      <w:r>
        <w:t xml:space="preserve">Ben-Ezra, M., &amp; Kessler, R. C. (2018).</w:t>
      </w:r>
      <w:r>
        <w:t xml:space="preserve"> </w:t>
      </w:r>
      <w:r>
        <w:rPr>
          <w:iCs/>
          <w:i/>
        </w:rPr>
        <w:t xml:space="preserve">Stress and Mental Health in Jerusalem: A Comparative Study of Jewish and Arab Youth</w:t>
      </w:r>
      <w:r>
        <w:t xml:space="preserve">. Social Science &amp; Medicine, 210, 112-120.</w:t>
      </w:r>
      <w:r>
        <w:t xml:space="preserve"> </w:t>
      </w:r>
    </w:p>
    <w:p>
      <w:pPr>
        <w:pStyle w:val="BodyText"/>
      </w:pPr>
      <w:r>
        <w:t xml:space="preserve">This study offers a comparative analysis of mental health stressors among Jewish and Arab students in Jerusalem. It reveals distinct differences in the sources of anxiety: while Jewish students often report stress related to security and academic pressure, Arab students frequently cite political marginalization and economic instability as primary stressors. For the school counselor in Jerusalem, this research is indispensable for developing culturally responsive interventions. It underscores the need for counselors to tailor their approaches based on the specific socio-political realities of their student body, rather than applying a one-size-fits-all model. The findings support the implementation of community-specific support groups within the school setting.</w:t>
      </w:r>
    </w:p>
    <w:bookmarkEnd w:id="21"/>
    <w:bookmarkStart w:id="22" w:name="cultural-diversity-and-integration"/>
    <w:p>
      <w:pPr>
        <w:pStyle w:val="Heading2"/>
      </w:pPr>
      <w:r>
        <w:t xml:space="preserve">Cultural Diversity and Integration</w:t>
      </w:r>
    </w:p>
    <w:p>
      <w:pPr>
        <w:pStyle w:val="FirstParagraph"/>
      </w:pPr>
      <w:r>
        <w:t xml:space="preserve"> </w:t>
      </w:r>
      <w:r>
        <w:t xml:space="preserve">Shenhav, Y., &amp; Peled, Y. (2017).</w:t>
      </w:r>
      <w:r>
        <w:t xml:space="preserve"> </w:t>
      </w:r>
      <w:r>
        <w:rPr>
          <w:iCs/>
          <w:i/>
        </w:rPr>
        <w:t xml:space="preserve">Education and Identity in a Divided City: Counseling Strategies for New Immigrants in Jerusalem</w:t>
      </w:r>
      <w:r>
        <w:t xml:space="preserve">. Israel Studies, 22(2), 45-68.</w:t>
      </w:r>
      <w:r>
        <w:t xml:space="preserve"> </w:t>
      </w:r>
    </w:p>
    <w:p>
      <w:pPr>
        <w:pStyle w:val="BodyText"/>
      </w:pPr>
      <w:r>
        <w:t xml:space="preserve">Jerusalem receives a disproportionate number of new immigrants (Olim) from Ethiopia, the former Soviet Union, and the Americas. This article examines the unique challenges these students face, including language barriers, cultural shock, and discrimination. The authors argue that school counselors play a pivotal role in the integration process, acting as bridges between the immigrant family and the Israeli educational system. The text provides case studies of successful counseling interventions that focus on identity formation and acculturation. For counselors working in Jerusalem's diverse neighborhoods, such as Kiryat Moshe or Pisgat Zeev, this resource offers practical tools for supporting students who are navigating dual identities and potential social isolation.</w:t>
      </w:r>
    </w:p>
    <w:p>
      <w:pPr>
        <w:pStyle w:val="BodyText"/>
      </w:pPr>
      <w:r>
        <w:t xml:space="preserve"> </w:t>
      </w:r>
      <w:r>
        <w:t xml:space="preserve">Abu-Saad, H. (2019).</w:t>
      </w:r>
      <w:r>
        <w:t xml:space="preserve"> </w:t>
      </w:r>
      <w:r>
        <w:rPr>
          <w:iCs/>
          <w:i/>
        </w:rPr>
        <w:t xml:space="preserve">Mental Health Services for Arab Youth in Israel: Barriers and Opportunities in the School Setting</w:t>
      </w:r>
      <w:r>
        <w:t xml:space="preserve">. Journal of Ethnic and Cultural Diversity in Social Work, 28(3), 230-245.</w:t>
      </w:r>
      <w:r>
        <w:t xml:space="preserve"> </w:t>
      </w:r>
    </w:p>
    <w:p>
      <w:pPr>
        <w:pStyle w:val="BodyText"/>
      </w:pPr>
      <w:r>
        <w:t xml:space="preserve">This article addresses the systemic barriers that Arab students in Jerusalem often face when accessing mental health services. Abu-Saad highlights issues of stigma, lack of culturally matched counselors, and underfunding in Arab schools compared to Jewish schools. The author proposes a model for "culturally embedded counseling" that respects Islamic values and family structures while providing modern therapeutic support. This is a crucial read for any school counselor working in East Jerusalem or Arab neighborhoods of West Jerusalem. It challenges practitioners to examine their own biases and to collaborate with community leaders and religious figures to create a safe environment for students to seek help.</w:t>
      </w:r>
    </w:p>
    <w:bookmarkEnd w:id="22"/>
    <w:bookmarkStart w:id="23" w:name="special-education-and-inclusion"/>
    <w:p>
      <w:pPr>
        <w:pStyle w:val="Heading2"/>
      </w:pPr>
      <w:r>
        <w:t xml:space="preserve">Special Education and Inclusion</w:t>
      </w:r>
    </w:p>
    <w:p>
      <w:pPr>
        <w:pStyle w:val="FirstParagraph"/>
      </w:pPr>
      <w:r>
        <w:t xml:space="preserve"> </w:t>
      </w:r>
      <w:r>
        <w:t xml:space="preserve">Tirosh, D., &amp; Keren, M. (2022).</w:t>
      </w:r>
      <w:r>
        <w:t xml:space="preserve"> </w:t>
      </w:r>
      <w:r>
        <w:rPr>
          <w:iCs/>
          <w:i/>
        </w:rPr>
        <w:t xml:space="preserve">Inclusive Education in Jerusalem: The Counselor's Role in Supporting Students with Disabilities</w:t>
      </w:r>
      <w:r>
        <w:t xml:space="preserve">. Israeli Journal of Special Education, 48(1), 89-105.</w:t>
      </w:r>
      <w:r>
        <w:t xml:space="preserve"> </w:t>
      </w:r>
    </w:p>
    <w:p>
      <w:pPr>
        <w:pStyle w:val="BodyText"/>
      </w:pPr>
      <w:r>
        <w:t xml:space="preserve">Israel has made significant strides in inclusive education, yet implementation varies widely across Jerusalem's different sectors. This article focuses on the specific responsibilities of the school counselor in facilitating inclusion for students with learning disabilities and autism spectrum disorders. It discusses the legal mandates for individualized education plans (IEPs) and the counselor's role in mediating between parents, teachers, and external therapists. The authors emphasize the need for counselors to be advocates for resource allocation, particularly in overcrowded Jerusalem schools. This resource is highly relevant for counselors dealing with the logistical and emotional complexities of integrating special needs students into mainstream classrooms in a resource-constrained environment.</w:t>
      </w:r>
    </w:p>
    <w:p>
      <w:pPr>
        <w:pStyle w:val="BodyText"/>
      </w:pPr>
      <w:r>
        <w:t xml:space="preserve"> </w:t>
      </w:r>
      <w:r>
        <w:t xml:space="preserve">Jerusalem Municipality Education Department. (2023).</w:t>
      </w:r>
      <w:r>
        <w:t xml:space="preserve"> </w:t>
      </w:r>
      <w:r>
        <w:rPr>
          <w:iCs/>
          <w:i/>
        </w:rPr>
        <w:t xml:space="preserve">Annual Report on Student Well-being and Counseling Services</w:t>
      </w:r>
      <w:r>
        <w:t xml:space="preserve">. Jerusalem: City Hall.</w:t>
      </w:r>
      <w:r>
        <w:t xml:space="preserve"> </w:t>
      </w:r>
    </w:p>
    <w:p>
      <w:pPr>
        <w:pStyle w:val="BodyText"/>
      </w:pPr>
      <w:r>
        <w:t xml:space="preserve">This municipal report provides the most current statistical data regarding the state of school counseling in Jerusalem. It includes data on counselor caseloads, the prevalence of reported mental health issues, and the outcomes of various intervention programs. The report highlights a growing demand for counseling services, particularly regarding cyberbullying and substance abuse among high school students. It also outlines new initiatives funded by the municipality to hire additional counselors in "at-risk" neighborhoods. For professionals and researchers, this document offers a snapshot of the current operational reality, identifying gaps in service delivery and areas where policy changes are urgently needed to support the well-being of Jerusalem's youth.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Jerusalem, Israel</dc:title>
  <dc:creator/>
  <dc:language>en</dc:language>
  <cp:keywords/>
  <dcterms:created xsi:type="dcterms:W3CDTF">2026-08-07T19:52:11Z</dcterms:created>
  <dcterms:modified xsi:type="dcterms:W3CDTF">2026-08-07T19:52:11Z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