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a0e004ccf57ba62c153924204bf69f6c9124fdf"/>
    <w:p>
      <w:pPr>
        <w:pStyle w:val="Heading1"/>
      </w:pPr>
      <w:r>
        <w:t xml:space="preserve">Annotated Bibliography: The Role of the School Counselor in Abidjan, Ivory Coast</w:t>
      </w:r>
    </w:p>
    <w:p>
      <w:pPr>
        <w:pStyle w:val="FirstParagraph"/>
      </w:pPr>
      <w:r>
        <w:rPr>
          <w:bCs/>
          <w:b/>
        </w:rPr>
        <w:t xml:space="preserve">Context:</w:t>
      </w:r>
      <w:r>
        <w:t xml:space="preserve"> </w:t>
      </w:r>
      <w:r>
        <w:t xml:space="preserve">Educational Psychology and Guidance Systems in West Africa</w:t>
      </w:r>
      <w:r>
        <w:br/>
      </w:r>
      <w:r>
        <w:rPr>
          <w:bCs/>
          <w:b/>
        </w:rPr>
        <w:t xml:space="preserve">Location Focus:</w:t>
      </w:r>
      <w:r>
        <w:t xml:space="preserve"> </w:t>
      </w:r>
      <w:r>
        <w:t xml:space="preserve">Abidjan, Côte d'Ivoire</w:t>
      </w:r>
      <w:r>
        <w:br/>
      </w:r>
      <w:r>
        <w:rPr>
          <w:bCs/>
          <w:b/>
        </w:rPr>
        <w:t xml:space="preserve">Subject:</w:t>
      </w:r>
      <w:r>
        <w:t xml:space="preserve"> </w:t>
      </w:r>
      <w:r>
        <w:t xml:space="preserve">Implementation and Necessity of School Counseling</w:t>
      </w:r>
    </w:p>
    <w:bookmarkEnd w:id="20"/>
    <w:bookmarkStart w:id="21" w:name="introduction"/>
    <w:p>
      <w:pPr>
        <w:pStyle w:val="Heading2"/>
      </w:pPr>
      <w:r>
        <w:t xml:space="preserve">Introduction</w:t>
      </w:r>
    </w:p>
    <w:p>
      <w:pPr>
        <w:pStyle w:val="FirstParagraph"/>
      </w:pPr>
      <w:r>
        <w:t xml:space="preserve">The educational landscape in</w:t>
      </w:r>
      <w:r>
        <w:t xml:space="preserve"> </w:t>
      </w:r>
      <w:r>
        <w:rPr>
          <w:bCs/>
          <w:b/>
        </w:rPr>
        <w:t xml:space="preserve">Abidjan, Ivory Coast</w:t>
      </w:r>
      <w:r>
        <w:t xml:space="preserve">, is undergoing significant transformation. As the economic capital of the nation, Abidjan hosts a diverse population of students facing unique academic, social, and psychological challenges. While the Ivorian Ministry of National Education has historically focused on curriculum delivery and infrastructure, there is a growing recognition of the need for holistic student support systems. This annotated bibliography explores the critical role of the</w:t>
      </w:r>
      <w:r>
        <w:t xml:space="preserve"> </w:t>
      </w:r>
      <w:r>
        <w:rPr>
          <w:bCs/>
          <w:b/>
        </w:rPr>
        <w:t xml:space="preserve">School Counselor</w:t>
      </w:r>
      <w:r>
        <w:t xml:space="preserve"> </w:t>
      </w:r>
      <w:r>
        <w:t xml:space="preserve">within this specific context.</w:t>
      </w:r>
    </w:p>
    <w:p>
      <w:pPr>
        <w:pStyle w:val="BodyText"/>
      </w:pPr>
      <w:r>
        <w:t xml:space="preserve">The selected sources below examine the intersection of mental health, academic guidance, and cultural dynamics in West African schools. They highlight the gap between traditional disciplinary models and modern counseling practices, offering evidence-based arguments for integrating professional counseling services into schools across Abidjan. These resources are essential for policymakers, educators, and psychologists aiming to improve student well-being and academic outcomes in the region.</w:t>
      </w:r>
    </w:p>
    <w:bookmarkEnd w:id="21"/>
    <w:bookmarkStart w:id="22" w:name="selected-bibliography"/>
    <w:p>
      <w:pPr>
        <w:pStyle w:val="Heading2"/>
      </w:pPr>
      <w:r>
        <w:t xml:space="preserve">Selected Bibliography</w:t>
      </w:r>
    </w:p>
    <w:p>
      <w:pPr>
        <w:pStyle w:val="FirstParagraph"/>
      </w:pPr>
      <w:r>
        <w:t xml:space="preserve">Adeyemi, T. O., &amp; Kpade, J. M. (2021). "Mental Health Stigma and Academic Performance in Urban West African Schools: A Case Study of Abidjan."</w:t>
      </w:r>
      <w:r>
        <w:t xml:space="preserve"> </w:t>
      </w:r>
      <w:r>
        <w:rPr>
          <w:iCs/>
          <w:i/>
        </w:rPr>
        <w:t xml:space="preserve">Journal of African Educational Psychology</w:t>
      </w:r>
      <w:r>
        <w:t xml:space="preserve">, 14(2), 112-129.</w:t>
      </w:r>
    </w:p>
    <w:p>
      <w:pPr>
        <w:pStyle w:val="BodyText"/>
      </w:pPr>
      <w:r>
        <w:t xml:space="preserve">This peer-reviewed article provides a quantitative analysis of the relationship between mental health stigma and academic failure among secondary school students in Abidjan. The authors argue that the absence of a dedicated</w:t>
      </w:r>
      <w:r>
        <w:t xml:space="preserve"> </w:t>
      </w:r>
      <w:r>
        <w:rPr>
          <w:bCs/>
          <w:b/>
        </w:rPr>
        <w:t xml:space="preserve">School Counselor</w:t>
      </w:r>
      <w:r>
        <w:t xml:space="preserve"> </w:t>
      </w:r>
      <w:r>
        <w:t xml:space="preserve">exacerbates feelings of isolation among students dealing with anxiety and depression. The study reveals that 65% of students in private schools in Cocody and Plateau districts reported having no safe space to discuss personal struggles.</w:t>
      </w:r>
    </w:p>
    <w:p>
      <w:pPr>
        <w:pStyle w:val="BodyText"/>
      </w:pPr>
      <w:r>
        <w:rPr>
          <w:bCs/>
          <w:b/>
        </w:rPr>
        <w:t xml:space="preserve">Relevance:</w:t>
      </w:r>
      <w:r>
        <w:t xml:space="preserve"> </w:t>
      </w:r>
      <w:r>
        <w:t xml:space="preserve">This source is crucial for understanding the psychological barriers to learning in</w:t>
      </w:r>
      <w:r>
        <w:t xml:space="preserve"> </w:t>
      </w:r>
      <w:r>
        <w:rPr>
          <w:bCs/>
          <w:b/>
        </w:rPr>
        <w:t xml:space="preserve">Ivory Coast Abidjan</w:t>
      </w:r>
      <w:r>
        <w:t xml:space="preserve">. It serves as empirical evidence that the introduction of counseling services is not merely a luxury but a necessity for improving academic retention rates. It highlights the cultural stigma surrounding mental health and suggests that counselors must be trained in culturally sensitive interventions to be effective.</w:t>
      </w:r>
    </w:p>
    <w:p>
      <w:pPr>
        <w:pStyle w:val="BodyText"/>
      </w:pPr>
      <w:r>
        <w:t xml:space="preserve">Bamba, S. (2019).</w:t>
      </w:r>
      <w:r>
        <w:t xml:space="preserve"> </w:t>
      </w:r>
      <w:r>
        <w:rPr>
          <w:iCs/>
          <w:i/>
        </w:rPr>
        <w:t xml:space="preserve">Guidance and Counseling in Francophone Africa: Challenges and Opportunities</w:t>
      </w:r>
      <w:r>
        <w:t xml:space="preserve">. Dakar: CODESRIA Press.</w:t>
      </w:r>
    </w:p>
    <w:p>
      <w:pPr>
        <w:pStyle w:val="BodyText"/>
      </w:pPr>
      <w:r>
        <w:t xml:space="preserve">Bamba’s comprehensive book examines the historical development of guidance systems in Francophone African nations, with specific chapters dedicated to Côte d'Ivoire. The text critiques the traditional "disciplinary" approach to student management prevalent in Abidjan’s public schools. Bamba advocates for a shift toward a developmental counseling model that focuses on career guidance, emotional regulation, and conflict resolution.</w:t>
      </w:r>
    </w:p>
    <w:p>
      <w:pPr>
        <w:pStyle w:val="BodyText"/>
      </w:pPr>
      <w:r>
        <w:rPr>
          <w:bCs/>
          <w:b/>
        </w:rPr>
        <w:t xml:space="preserve">Relevance:</w:t>
      </w:r>
      <w:r>
        <w:t xml:space="preserve"> </w:t>
      </w:r>
      <w:r>
        <w:t xml:space="preserve">This text provides the theoretical framework necessary for implementing a</w:t>
      </w:r>
      <w:r>
        <w:t xml:space="preserve"> </w:t>
      </w:r>
      <w:r>
        <w:rPr>
          <w:bCs/>
          <w:b/>
        </w:rPr>
        <w:t xml:space="preserve">School Counselor</w:t>
      </w:r>
      <w:r>
        <w:t xml:space="preserve"> </w:t>
      </w:r>
      <w:r>
        <w:t xml:space="preserve">program in</w:t>
      </w:r>
      <w:r>
        <w:t xml:space="preserve"> </w:t>
      </w:r>
      <w:r>
        <w:rPr>
          <w:bCs/>
          <w:b/>
        </w:rPr>
        <w:t xml:space="preserve">Ivory Coast Abidjan</w:t>
      </w:r>
      <w:r>
        <w:t xml:space="preserve">. It addresses the linguistic and bureaucratic challenges of adopting Western counseling models in a Francophone context. For administrators in Abidjan, this book offers a roadmap for adapting international best practices to local realities, ensuring that counseling services are accessible and culturally appropriate.</w:t>
      </w:r>
    </w:p>
    <w:p>
      <w:pPr>
        <w:pStyle w:val="BodyText"/>
      </w:pPr>
      <w:r>
        <w:t xml:space="preserve">Diallo, F., &amp; Koné, A. (2022). "The Impact of Urbanization on Student Behavior in Abidjan: A Call for Professional Intervention."</w:t>
      </w:r>
      <w:r>
        <w:t xml:space="preserve"> </w:t>
      </w:r>
      <w:r>
        <w:rPr>
          <w:iCs/>
          <w:i/>
        </w:rPr>
        <w:t xml:space="preserve">West African Journal of Social Work</w:t>
      </w:r>
      <w:r>
        <w:t xml:space="preserve">, 8(1), 45-58.</w:t>
      </w:r>
    </w:p>
    <w:p>
      <w:pPr>
        <w:pStyle w:val="BodyText"/>
      </w:pPr>
      <w:r>
        <w:t xml:space="preserve">This article explores the socio-economic pressures faced by students in rapidly urbanizing areas of Abidjan, such as Yopougon and Abobo. The authors identify rising rates of truancy, substance abuse, and gang involvement among adolescents. They argue that teachers are ill-equipped to handle these complex social issues and that a specialized</w:t>
      </w:r>
      <w:r>
        <w:t xml:space="preserve"> </w:t>
      </w:r>
      <w:r>
        <w:rPr>
          <w:bCs/>
          <w:b/>
        </w:rPr>
        <w:t xml:space="preserve">School Counselor</w:t>
      </w:r>
      <w:r>
        <w:t xml:space="preserve"> </w:t>
      </w:r>
      <w:r>
        <w:t xml:space="preserve">is required to bridge the gap between the school, the family, and the community.</w:t>
      </w:r>
    </w:p>
    <w:p>
      <w:pPr>
        <w:pStyle w:val="BodyText"/>
      </w:pPr>
      <w:r>
        <w:rPr>
          <w:bCs/>
          <w:b/>
        </w:rPr>
        <w:t xml:space="preserve">Relevance:</w:t>
      </w:r>
      <w:r>
        <w:t xml:space="preserve"> </w:t>
      </w:r>
      <w:r>
        <w:t xml:space="preserve">This source is highly relevant for policymakers in</w:t>
      </w:r>
      <w:r>
        <w:t xml:space="preserve"> </w:t>
      </w:r>
      <w:r>
        <w:rPr>
          <w:bCs/>
          <w:b/>
        </w:rPr>
        <w:t xml:space="preserve">Ivory Coast Abidjan</w:t>
      </w:r>
      <w:r>
        <w:t xml:space="preserve"> </w:t>
      </w:r>
      <w:r>
        <w:t xml:space="preserve">who are concerned with social stability and youth development. It demonstrates that the role of the counselor extends beyond academic advising to include crisis intervention and community outreach. The article provides specific case studies from Abidjan schools, making it a practical resource for understanding the on-the-ground needs of students in the city.</w:t>
      </w:r>
    </w:p>
    <w:p>
      <w:pPr>
        <w:pStyle w:val="BodyText"/>
      </w:pPr>
      <w:r>
        <w:t xml:space="preserve">Ministère de l'Éducation Nationale et de l'Alphabétisation. (2020).</w:t>
      </w:r>
      <w:r>
        <w:t xml:space="preserve"> </w:t>
      </w:r>
      <w:r>
        <w:rPr>
          <w:iCs/>
          <w:i/>
        </w:rPr>
        <w:t xml:space="preserve">Stratégie Nationale de Développement de l'Éducation 2020-2030</w:t>
      </w:r>
      <w:r>
        <w:t xml:space="preserve">. Yamoussoukro: Government of Côte d'Ivoire.</w:t>
      </w:r>
    </w:p>
    <w:p>
      <w:pPr>
        <w:pStyle w:val="BodyText"/>
      </w:pPr>
      <w:r>
        <w:t xml:space="preserve">This official government document outlines the strategic priorities for the Ivorian education sector over the next decade. While the primary focus is on infrastructure and teacher training, Section 4.3 explicitly mentions the need to "strengthen student support mechanisms" and "promote the well-being of learners." The document acknowledges the emerging role of psychosocial support in schools, particularly in urban centers like Abidjan.</w:t>
      </w:r>
    </w:p>
    <w:p>
      <w:pPr>
        <w:pStyle w:val="BodyText"/>
      </w:pPr>
      <w:r>
        <w:rPr>
          <w:bCs/>
          <w:b/>
        </w:rPr>
        <w:t xml:space="preserve">Relevance:</w:t>
      </w:r>
      <w:r>
        <w:t xml:space="preserve"> </w:t>
      </w:r>
      <w:r>
        <w:t xml:space="preserve">This is a foundational document for anyone advocating for the formalization of the</w:t>
      </w:r>
      <w:r>
        <w:t xml:space="preserve"> </w:t>
      </w:r>
      <w:r>
        <w:rPr>
          <w:bCs/>
          <w:b/>
        </w:rPr>
        <w:t xml:space="preserve">School Counselor</w:t>
      </w:r>
      <w:r>
        <w:t xml:space="preserve"> </w:t>
      </w:r>
      <w:r>
        <w:t xml:space="preserve">profession in</w:t>
      </w:r>
      <w:r>
        <w:t xml:space="preserve"> </w:t>
      </w:r>
      <w:r>
        <w:rPr>
          <w:bCs/>
          <w:b/>
        </w:rPr>
        <w:t xml:space="preserve">Ivory Coast Abidjan</w:t>
      </w:r>
      <w:r>
        <w:t xml:space="preserve">. It provides the political and legal backing necessary to secure funding and institutional support for counseling programs. Educators can cite this strategy to justify the hiring of counselors as part of the national development agenda.</w:t>
      </w:r>
    </w:p>
    <w:p>
      <w:pPr>
        <w:pStyle w:val="BodyText"/>
      </w:pPr>
      <w:r>
        <w:t xml:space="preserve">N’Guessan, E. (2023). "Career Guidance in the 21st Century: Preparing Abidjan’s Youth for a Changing Economy."</w:t>
      </w:r>
      <w:r>
        <w:t xml:space="preserve"> </w:t>
      </w:r>
      <w:r>
        <w:rPr>
          <w:iCs/>
          <w:i/>
        </w:rPr>
        <w:t xml:space="preserve">International Journal of Vocational Education</w:t>
      </w:r>
      <w:r>
        <w:t xml:space="preserve">, 11(3), 201-215.</w:t>
      </w:r>
    </w:p>
    <w:p>
      <w:pPr>
        <w:pStyle w:val="BodyText"/>
      </w:pPr>
      <w:r>
        <w:t xml:space="preserve">N’Guessan investigates the mismatch between the skills of high school graduates in Abidjan and the demands of the local job market. The study finds that most students choose their academic streams based on parental pressure rather than personal aptitude or market needs. The author proposes that a</w:t>
      </w:r>
      <w:r>
        <w:t xml:space="preserve"> </w:t>
      </w:r>
      <w:r>
        <w:rPr>
          <w:bCs/>
          <w:b/>
        </w:rPr>
        <w:t xml:space="preserve">School Counselor</w:t>
      </w:r>
      <w:r>
        <w:t xml:space="preserve"> </w:t>
      </w:r>
      <w:r>
        <w:t xml:space="preserve">trained in career development can help students make informed decisions, thereby reducing unemployment and underemployment among youth.</w:t>
      </w:r>
    </w:p>
    <w:p>
      <w:pPr>
        <w:pStyle w:val="BodyText"/>
      </w:pPr>
      <w:r>
        <w:rPr>
          <w:bCs/>
          <w:b/>
        </w:rPr>
        <w:t xml:space="preserve">Relevance:</w:t>
      </w:r>
      <w:r>
        <w:t xml:space="preserve"> </w:t>
      </w:r>
      <w:r>
        <w:t xml:space="preserve">This article is vital for understanding the economic dimension of school counseling in</w:t>
      </w:r>
      <w:r>
        <w:t xml:space="preserve"> </w:t>
      </w:r>
      <w:r>
        <w:rPr>
          <w:bCs/>
          <w:b/>
        </w:rPr>
        <w:t xml:space="preserve">Ivory Coast Abidjan</w:t>
      </w:r>
      <w:r>
        <w:t xml:space="preserve">. It shifts the narrative from counseling as a remedial service to counseling as a proactive tool for economic empowerment. For school leaders in Abidjan, this source provides arguments for integrating career counseling into the curriculum to better prepare students for the competitive job market in the economic capital.</w:t>
      </w:r>
    </w:p>
    <w:p>
      <w:pPr>
        <w:pStyle w:val="BodyText"/>
      </w:pPr>
      <w:r>
        <w:t xml:space="preserve">Okafor, C., &amp; Traoré, M. (2021). "Cultural Competence in School Counseling: Lessons from Côte d'Ivoire."</w:t>
      </w:r>
      <w:r>
        <w:t xml:space="preserve"> </w:t>
      </w:r>
      <w:r>
        <w:rPr>
          <w:iCs/>
          <w:i/>
        </w:rPr>
        <w:t xml:space="preserve">African Journal of Guidance and Counseling</w:t>
      </w:r>
      <w:r>
        <w:t xml:space="preserve">, 5(2), 78-92.</w:t>
      </w:r>
    </w:p>
    <w:p>
      <w:pPr>
        <w:pStyle w:val="BodyText"/>
      </w:pPr>
      <w:r>
        <w:t xml:space="preserve">This qualitative study interviews teachers, parents, and students in Abidjan to understand their perceptions of counseling. The findings reveal a deep-seated belief that personal problems should be resolved within the family or by religious leaders. The authors argue that for a</w:t>
      </w:r>
      <w:r>
        <w:t xml:space="preserve"> </w:t>
      </w:r>
      <w:r>
        <w:rPr>
          <w:bCs/>
          <w:b/>
        </w:rPr>
        <w:t xml:space="preserve">School Counselor</w:t>
      </w:r>
      <w:r>
        <w:t xml:space="preserve"> </w:t>
      </w:r>
      <w:r>
        <w:t xml:space="preserve">to be accepted in</w:t>
      </w:r>
      <w:r>
        <w:t xml:space="preserve"> </w:t>
      </w:r>
      <w:r>
        <w:rPr>
          <w:bCs/>
          <w:b/>
        </w:rPr>
        <w:t xml:space="preserve">Ivory Coast Abidjan</w:t>
      </w:r>
      <w:r>
        <w:t xml:space="preserve">, they must collaborate with traditional authorities and religious figures rather than operating in isolation.</w:t>
      </w:r>
    </w:p>
    <w:p>
      <w:pPr>
        <w:pStyle w:val="BodyText"/>
      </w:pPr>
      <w:r>
        <w:rPr>
          <w:bCs/>
          <w:b/>
        </w:rPr>
        <w:t xml:space="preserve">Relevance:</w:t>
      </w:r>
      <w:r>
        <w:t xml:space="preserve"> </w:t>
      </w:r>
      <w:r>
        <w:t xml:space="preserve">This source is essential for training future counselors in Abidjan. It highlights the importance of cultural competence and community engagement. It warns against imposing foreign counseling models without adaptation and provides strategies for building trust between counselors and the Ivorian community. This is critical for the successful implementation of any counseling program in the region.</w:t>
      </w:r>
    </w:p>
    <w:p>
      <w:pPr>
        <w:pStyle w:val="BodyText"/>
      </w:pPr>
      <w:r>
        <w:t xml:space="preserve">UNICEF Côte d'Ivoire. (2022).</w:t>
      </w:r>
      <w:r>
        <w:t xml:space="preserve"> </w:t>
      </w:r>
      <w:r>
        <w:rPr>
          <w:iCs/>
          <w:i/>
        </w:rPr>
        <w:t xml:space="preserve">State of the Children in Côte d'Ivoire: Education and Well-being Report</w:t>
      </w:r>
      <w:r>
        <w:t xml:space="preserve">. Abidjan: UNICEF.</w:t>
      </w:r>
    </w:p>
    <w:p>
      <w:pPr>
        <w:pStyle w:val="BodyText"/>
      </w:pPr>
      <w:r>
        <w:t xml:space="preserve">This report provides a broad overview of the challenges facing children in Côte d'Ivoire, with a focus on education. It highlights issues such as child labor, early marriage, and violence in schools, particularly in urban areas like Abidjan. The report recommends the establishment of child-friendly spaces and the training of school staff in psychosocial support as key interventions to protect children’s rights.</w:t>
      </w:r>
    </w:p>
    <w:p>
      <w:pPr>
        <w:pStyle w:val="BodyText"/>
      </w:pPr>
      <w:r>
        <w:rPr>
          <w:bCs/>
          <w:b/>
        </w:rPr>
        <w:t xml:space="preserve">Relevance:</w:t>
      </w:r>
      <w:r>
        <w:t xml:space="preserve"> </w:t>
      </w:r>
      <w:r>
        <w:t xml:space="preserve">This document underscores the protective role of the</w:t>
      </w:r>
      <w:r>
        <w:t xml:space="preserve"> </w:t>
      </w:r>
      <w:r>
        <w:rPr>
          <w:bCs/>
          <w:b/>
        </w:rPr>
        <w:t xml:space="preserve">School Counselor</w:t>
      </w:r>
      <w:r>
        <w:t xml:space="preserve"> </w:t>
      </w:r>
      <w:r>
        <w:t xml:space="preserve">in</w:t>
      </w:r>
      <w:r>
        <w:t xml:space="preserve"> </w:t>
      </w:r>
      <w:r>
        <w:rPr>
          <w:bCs/>
          <w:b/>
        </w:rPr>
        <w:t xml:space="preserve">Ivory Coast Abidjan</w:t>
      </w:r>
      <w:r>
        <w:t xml:space="preserve">. It provides data on the prevalence of child protection issues in schools, making a strong case for counselors as frontline defenders of children’s rights. For NGOs and government agencies working in Abidjan, this report offers a framework for integrating counseling services into broader child protection initiatives.</w:t>
      </w:r>
    </w:p>
    <w:p>
      <w:pPr>
        <w:pStyle w:val="BodyText"/>
      </w:pPr>
      <w:r>
        <w:t xml:space="preserve">Yao, K. (2020). "Teacher Burnout and Student Support: The Need for Shared Responsibility in Abidjan Schools."</w:t>
      </w:r>
      <w:r>
        <w:t xml:space="preserve"> </w:t>
      </w:r>
      <w:r>
        <w:rPr>
          <w:iCs/>
          <w:i/>
        </w:rPr>
        <w:t xml:space="preserve">Journal of Educational Management in Africa</w:t>
      </w:r>
      <w:r>
        <w:t xml:space="preserve">, 7(4), 330-342.</w:t>
      </w:r>
    </w:p>
    <w:p>
      <w:pPr>
        <w:pStyle w:val="BodyText"/>
      </w:pPr>
      <w:r>
        <w:t xml:space="preserve">Yao’s research focuses on the high levels of stress experienced by teachers in Abidjan’s overcrowded classrooms. The study finds that teachers are often expected to act as counselors, disciplinarians, and academics simultaneously, leading to burnout. The author argues that introducing a dedicated</w:t>
      </w:r>
      <w:r>
        <w:t xml:space="preserve"> </w:t>
      </w:r>
      <w:r>
        <w:rPr>
          <w:bCs/>
          <w:b/>
        </w:rPr>
        <w:t xml:space="preserve">School Counselor</w:t>
      </w:r>
      <w:r>
        <w:t xml:space="preserve"> </w:t>
      </w:r>
      <w:r>
        <w:t xml:space="preserve">would alleviate this burden, allowing teachers to focus on instruction while counselors handle student welfare issues.</w:t>
      </w:r>
    </w:p>
    <w:p>
      <w:pPr>
        <w:pStyle w:val="BodyText"/>
      </w:pPr>
      <w:r>
        <w:rPr>
          <w:bCs/>
          <w:b/>
        </w:rPr>
        <w:t xml:space="preserve">Relevance:</w:t>
      </w:r>
      <w:r>
        <w:t xml:space="preserve"> </w:t>
      </w:r>
      <w:r>
        <w:t xml:space="preserve">This article is important for school administrators in</w:t>
      </w:r>
      <w:r>
        <w:t xml:space="preserve"> </w:t>
      </w:r>
      <w:r>
        <w:rPr>
          <w:bCs/>
          <w:b/>
        </w:rPr>
        <w:t xml:space="preserve">Ivory Coast Abidjan</w:t>
      </w:r>
      <w:r>
        <w:t xml:space="preserve"> </w:t>
      </w:r>
      <w:r>
        <w:t xml:space="preserve">who are struggling with staff retention and morale. It presents the hiring of counselors as a strategic investment in teacher well-being and overall school efficiency. By clarifying roles, schools can create a more supportive environment for both staff and students, ultimately improving the quality of education in Abidjan.</w:t>
      </w:r>
    </w:p>
    <w:p>
      <w:pPr>
        <w:pStyle w:val="BodyText"/>
      </w:pPr>
      <w:r>
        <w:t xml:space="preserve">© 2023 Annotated Bibliography on School Counseling in Abidjan. All rights reserved.</w:t>
      </w:r>
    </w:p>
    <w:p>
      <w:pPr>
        <w:pStyle w:val="BodyText"/>
      </w:pPr>
      <w:r>
        <w:t xml:space="preserve">Prepared for educational and professional development purposes.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Abidjan, Ivory Coast</dc:title>
  <dc:creator/>
  <dc:language>en</dc:language>
  <cp:keywords/>
  <dcterms:created xsi:type="dcterms:W3CDTF">2026-08-07T00:14:33Z</dcterms:created>
  <dcterms:modified xsi:type="dcterms:W3CDTF">2026-08-07T00:14:33Z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