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Kyoto,</w:t>
      </w:r>
      <w:r>
        <w:t xml:space="preserve"> </w:t>
      </w:r>
      <w:r>
        <w:t xml:space="preserve">Japan</w:t>
      </w:r>
    </w:p>
    <w:bookmarkStart w:id="20" w:name="Xffab9a3264a3dd523d011fb3d86a481ae759d47"/>
    <w:p>
      <w:pPr>
        <w:pStyle w:val="Heading1"/>
      </w:pPr>
      <w:r>
        <w:t xml:space="preserve">Annotated Bibliography: The Role of School Counselors in Kyoto, Japan</w:t>
      </w:r>
    </w:p>
    <w:p>
      <w:pPr>
        <w:pStyle w:val="FirstParagraph"/>
      </w:pPr>
      <w:r>
        <w:rPr>
          <w:bCs/>
          <w:b/>
        </w:rPr>
        <w:t xml:space="preserve">Subject:</w:t>
      </w:r>
      <w:r>
        <w:t xml:space="preserve"> </w:t>
      </w:r>
      <w:r>
        <w:t xml:space="preserve">Educational Psychology, Cross-Cultural Counseling, Japanese Education System</w:t>
      </w:r>
    </w:p>
    <w:p>
      <w:pPr>
        <w:pStyle w:val="BodyText"/>
      </w:pPr>
      <w:r>
        <w:rPr>
          <w:bCs/>
          <w:b/>
        </w:rPr>
        <w:t xml:space="preserve">Context:</w:t>
      </w:r>
      <w:r>
        <w:t xml:space="preserve"> </w:t>
      </w:r>
      <w:r>
        <w:t xml:space="preserve">Implementation of School Counselor Programs in Kyoto Prefecture</w:t>
      </w:r>
    </w:p>
    <w:bookmarkEnd w:id="20"/>
    <w:bookmarkStart w:id="21" w:name="introduction"/>
    <w:p>
      <w:pPr>
        <w:pStyle w:val="Heading2"/>
      </w:pPr>
      <w:r>
        <w:t xml:space="preserve">Introduction</w:t>
      </w:r>
    </w:p>
    <w:p>
      <w:pPr>
        <w:pStyle w:val="FirstParagraph"/>
      </w:pPr>
      <w:r>
        <w:t xml:space="preserve">The integration of the Western concept of the "School Counselor" into the Japanese educational framework represents a significant shift in student support systems. Historically, Japan relied on the</w:t>
      </w:r>
      <w:r>
        <w:t xml:space="preserve"> </w:t>
      </w:r>
      <w:r>
        <w:rPr>
          <w:iCs/>
          <w:i/>
        </w:rPr>
        <w:t xml:space="preserve">homeroom teacher</w:t>
      </w:r>
      <w:r>
        <w:t xml:space="preserve"> </w:t>
      </w:r>
      <w:r>
        <w:t xml:space="preserve">system and school social workers. However, following the Ministry of Education, Culture, Sports, Science and Technology (MEXT) guidelines, prefectures including Kyoto have increasingly adopted the School Counselor (SC) system to address rising mental health concerns, bullying (</w:t>
      </w:r>
      <w:r>
        <w:rPr>
          <w:iCs/>
          <w:i/>
        </w:rPr>
        <w:t xml:space="preserve">ijime</w:t>
      </w:r>
      <w:r>
        <w:t xml:space="preserve">), and academic pressure.</w:t>
      </w:r>
    </w:p>
    <w:p>
      <w:pPr>
        <w:pStyle w:val="BodyText"/>
      </w:pPr>
      <w:r>
        <w:t xml:space="preserve">This annotated bibliography compiles essential resources regarding the theoretical foundations, cultural adaptations, and practical applications of School Counselors within the specific context of Kyoto, Japan. The selected works address the unique challenges of implementing individualistic counseling models within a collectivist society, the legal frameworks governing student privacy in Japan, and the specific socio-cultural dynamics of Kyoto’s educational environment. These resources are critical for educators, administrators, and counselors operating in Kyoto who seek to provide effective, culturally responsive support to students.</w:t>
      </w:r>
    </w:p>
    <w:bookmarkEnd w:id="21"/>
    <w:bookmarkStart w:id="30" w:name="selected-bibliography"/>
    <w:p>
      <w:pPr>
        <w:pStyle w:val="Heading2"/>
      </w:pPr>
      <w:r>
        <w:t xml:space="preserve">Selected Bibliography</w:t>
      </w:r>
    </w:p>
    <w:bookmarkStart w:id="22" w:name="cultural-adaptation-of-counseling-models"/>
    <w:p>
      <w:pPr>
        <w:pStyle w:val="Heading3"/>
      </w:pPr>
      <w:r>
        <w:t xml:space="preserve">1. Cultural Adaptation of Counseling Models</w:t>
      </w:r>
    </w:p>
    <w:p>
      <w:pPr>
        <w:pStyle w:val="FirstParagraph"/>
      </w:pPr>
      <w:r>
        <w:t xml:space="preserve"> </w:t>
      </w:r>
      <w:r>
        <w:t xml:space="preserve">Kim, S. Y., &amp; Lee, J. (2018).</w:t>
      </w:r>
      <w:r>
        <w:t xml:space="preserve"> </w:t>
      </w:r>
      <w:r>
        <w:rPr>
          <w:iCs/>
          <w:i/>
        </w:rPr>
        <w:t xml:space="preserve">Cross-Cultural School Counseling in East Asia: Challenges and Opportunities</w:t>
      </w:r>
      <w:r>
        <w:t xml:space="preserve">. Journal of School Counseling, 16(4), 1-18.</w:t>
      </w:r>
      <w:r>
        <w:t xml:space="preserve"> </w:t>
      </w:r>
    </w:p>
    <w:p>
      <w:pPr>
        <w:pStyle w:val="BodyText"/>
      </w:pPr>
      <w:r>
        <w:t xml:space="preserve">This article provides a comprehensive analysis of how Western counseling theories must be adapted for East Asian contexts, with specific case studies from Japan. The authors argue that the traditional directive approach of Japanese teachers conflicts with the non-directive, client-centered approach of Western School Counselors. For practitioners in Kyoto, this text is invaluable as it outlines strategies for bridging this gap. It highlights the importance of understanding</w:t>
      </w:r>
      <w:r>
        <w:t xml:space="preserve"> </w:t>
      </w:r>
      <w:r>
        <w:rPr>
          <w:iCs/>
          <w:i/>
        </w:rPr>
        <w:t xml:space="preserve">amae</w:t>
      </w:r>
      <w:r>
        <w:t xml:space="preserve"> </w:t>
      </w:r>
      <w:r>
        <w:t xml:space="preserve">(dependence on others' benevolence) and</w:t>
      </w:r>
      <w:r>
        <w:t xml:space="preserve"> </w:t>
      </w:r>
      <w:r>
        <w:rPr>
          <w:iCs/>
          <w:i/>
        </w:rPr>
        <w:t xml:space="preserve">wa</w:t>
      </w:r>
      <w:r>
        <w:t xml:space="preserve"> </w:t>
      </w:r>
      <w:r>
        <w:t xml:space="preserve">(harmony) when building rapport with students. The authors suggest that successful School Counselors in Japan must adopt a hybrid model that respects hierarchical relationships while fostering individual expression. This resource is essential for understanding why a direct importation of American counseling techniques may fail in Kyoto classrooms.</w:t>
      </w:r>
    </w:p>
    <w:bookmarkEnd w:id="22"/>
    <w:bookmarkStart w:id="23" w:name="the-mext-framework-and-legal-context"/>
    <w:p>
      <w:pPr>
        <w:pStyle w:val="Heading3"/>
      </w:pPr>
      <w:r>
        <w:t xml:space="preserve">2. The MEXT Framework and Legal Context</w:t>
      </w:r>
    </w:p>
    <w:p>
      <w:pPr>
        <w:pStyle w:val="FirstParagraph"/>
      </w:pPr>
      <w:r>
        <w:t xml:space="preserve"> </w:t>
      </w:r>
      <w:r>
        <w:t xml:space="preserve">Ministry of Education, Culture, Sports, Science and Technology (MEXT). (2020).</w:t>
      </w:r>
      <w:r>
        <w:t xml:space="preserve"> </w:t>
      </w:r>
      <w:r>
        <w:rPr>
          <w:iCs/>
          <w:i/>
        </w:rPr>
        <w:t xml:space="preserve">Guidelines for the Promotion of School Counselor Systems in Schools</w:t>
      </w:r>
      <w:r>
        <w:t xml:space="preserve">. Tokyo: MEXT Publications.</w:t>
      </w:r>
      <w:r>
        <w:t xml:space="preserve"> </w:t>
      </w:r>
    </w:p>
    <w:p>
      <w:pPr>
        <w:pStyle w:val="BodyText"/>
      </w:pPr>
      <w:r>
        <w:t xml:space="preserve">As the primary regulatory document, these guidelines define the official role, responsibilities, and ethical standards for School Counselors in Japan. For any professional working in Kyoto, this document is mandatory reading. It clarifies the distinction between the School Counselor and the school social worker, emphasizing the SC's role in psychological assessment, career guidance, and mental health support. The guidelines also address confidentiality protocols, which are particularly sensitive in the Japanese context where family and school privacy norms differ from Western standards. This text provides the legal backbone for establishing counseling rooms and protocols in Kyoto public schools, ensuring that practitioners operate within the bounds of national education law.</w:t>
      </w:r>
    </w:p>
    <w:bookmarkEnd w:id="23"/>
    <w:bookmarkStart w:id="24" w:name="Xa7ac065d73e15669d07a6c8f809f6d6ceb859f3"/>
    <w:p>
      <w:pPr>
        <w:pStyle w:val="Heading3"/>
      </w:pPr>
      <w:r>
        <w:t xml:space="preserve">3. Addressing Ijime (Bullying) in Kyoto Schools</w:t>
      </w:r>
    </w:p>
    <w:p>
      <w:pPr>
        <w:pStyle w:val="FirstParagraph"/>
      </w:pPr>
      <w:r>
        <w:t xml:space="preserve"> </w:t>
      </w:r>
      <w:r>
        <w:t xml:space="preserve">Tanaka, H. (2019).</w:t>
      </w:r>
      <w:r>
        <w:t xml:space="preserve"> </w:t>
      </w:r>
      <w:r>
        <w:rPr>
          <w:iCs/>
          <w:i/>
        </w:rPr>
        <w:t xml:space="preserve">Intervention Strategies for Ijime: The Role of External Counselors in Japanese Middle Schools</w:t>
      </w:r>
      <w:r>
        <w:t xml:space="preserve">. Asian Journal of School Psychology, 34(2), 112-129.</w:t>
      </w:r>
      <w:r>
        <w:t xml:space="preserve"> </w:t>
      </w:r>
    </w:p>
    <w:p>
      <w:pPr>
        <w:pStyle w:val="BodyText"/>
      </w:pPr>
      <w:r>
        <w:t xml:space="preserve">Bullying, or</w:t>
      </w:r>
      <w:r>
        <w:t xml:space="preserve"> </w:t>
      </w:r>
      <w:r>
        <w:rPr>
          <w:iCs/>
          <w:i/>
        </w:rPr>
        <w:t xml:space="preserve">ijime</w:t>
      </w:r>
      <w:r>
        <w:t xml:space="preserve">, remains a critical issue in Japanese education, including in Kyoto. This study examines the effectiveness of external School Counselors in resolving bullying incidents compared to internal staff. The author posits that students in Kyoto often view external counselors as more neutral and trustworthy figures, free from the institutional pressures that homeroom teachers face. The article details specific intervention techniques used in Kyoto prefecture schools, focusing on restorative justice practices adapted for Japanese culture. It provides empirical evidence that the presence of a dedicated School Counselor significantly reduces the severity of bullying cases. This resource is crucial for developing actionable anti-bullying policies in Kyoto schools.</w:t>
      </w:r>
    </w:p>
    <w:bookmarkEnd w:id="24"/>
    <w:bookmarkStart w:id="25" w:name="mental-health-and-academic-pressure"/>
    <w:p>
      <w:pPr>
        <w:pStyle w:val="Heading3"/>
      </w:pPr>
      <w:r>
        <w:t xml:space="preserve">4. Mental Health and Academic Pressure</w:t>
      </w:r>
    </w:p>
    <w:p>
      <w:pPr>
        <w:pStyle w:val="FirstParagraph"/>
      </w:pPr>
      <w:r>
        <w:t xml:space="preserve"> </w:t>
      </w:r>
      <w:r>
        <w:t xml:space="preserve">Yamamoto, K., &amp; Smith, R. (2021).</w:t>
      </w:r>
      <w:r>
        <w:t xml:space="preserve"> </w:t>
      </w:r>
      <w:r>
        <w:rPr>
          <w:iCs/>
          <w:i/>
        </w:rPr>
        <w:t xml:space="preserve">Stress and Resilience: Supporting High School Students in Competitive Academic Environments</w:t>
      </w:r>
      <w:r>
        <w:t xml:space="preserve">. Journal of Japanese Educational Studies, 50(1), 45-62.</w:t>
      </w:r>
      <w:r>
        <w:t xml:space="preserve"> </w:t>
      </w:r>
    </w:p>
    <w:p>
      <w:pPr>
        <w:pStyle w:val="BodyText"/>
      </w:pPr>
      <w:r>
        <w:t xml:space="preserve">Kyoto is home to some of Japan's most prestigious high schools, creating an environment of intense academic pressure. This article explores the psychological impact of this pressure on adolescents and the role of School Counselors in mitigating stress-related disorders such as school refusal (</w:t>
      </w:r>
      <w:r>
        <w:rPr>
          <w:iCs/>
          <w:i/>
        </w:rPr>
        <w:t xml:space="preserve">futoko</w:t>
      </w:r>
      <w:r>
        <w:t xml:space="preserve">). The authors highlight the stigma surrounding mental health in Japan and discuss how School Counselors can normalize help-seeking behaviors. The text offers practical frameworks for career counseling that align with student interests rather than solely parental expectations, a common conflict in Kyoto families. This resource is highly relevant for counselors working in secondary education within the Kyoto metropolitan area.</w:t>
      </w:r>
    </w:p>
    <w:bookmarkEnd w:id="25"/>
    <w:bookmarkStart w:id="26" w:name="collaboration-with-homeroom-teachers"/>
    <w:p>
      <w:pPr>
        <w:pStyle w:val="Heading3"/>
      </w:pPr>
      <w:r>
        <w:t xml:space="preserve">5. Collaboration with Homeroom Teachers</w:t>
      </w:r>
    </w:p>
    <w:p>
      <w:pPr>
        <w:pStyle w:val="FirstParagraph"/>
      </w:pPr>
      <w:r>
        <w:t xml:space="preserve"> </w:t>
      </w:r>
      <w:r>
        <w:t xml:space="preserve">Nakamura, Y. (2017).</w:t>
      </w:r>
      <w:r>
        <w:t xml:space="preserve"> </w:t>
      </w:r>
      <w:r>
        <w:rPr>
          <w:iCs/>
          <w:i/>
        </w:rPr>
        <w:t xml:space="preserve">Bridging the Gap: Collaborative Practices Between School Counselors and Homeroom Teachers in Japan</w:t>
      </w:r>
      <w:r>
        <w:t xml:space="preserve">. International Journal of Educational Management, 31(5), 780-795.</w:t>
      </w:r>
      <w:r>
        <w:t xml:space="preserve"> </w:t>
      </w:r>
    </w:p>
    <w:p>
      <w:pPr>
        <w:pStyle w:val="BodyText"/>
      </w:pPr>
      <w:r>
        <w:t xml:space="preserve">The success of a School Counselor in Japan depends heavily on their relationship with the homeroom teacher, who holds primary responsibility for student welfare. This paper investigates the dynamics of this collaboration, identifying common friction points such as role ambiguity and communication barriers. Using data from schools in the Kansai region, including Kyoto, the author proposes a structured communication protocol to enhance cooperation. The study emphasizes that School Counselors must position themselves as consultants and supporters to teachers, rather than replacements. This text provides essential insights for navigating the complex interpersonal dynamics of Japanese school staff rooms.</w:t>
      </w:r>
    </w:p>
    <w:bookmarkEnd w:id="26"/>
    <w:bookmarkStart w:id="27" w:name="career-guidance-in-a-changing-economy"/>
    <w:p>
      <w:pPr>
        <w:pStyle w:val="Heading3"/>
      </w:pPr>
      <w:r>
        <w:t xml:space="preserve">6. Career Guidance in a Changing Economy</w:t>
      </w:r>
    </w:p>
    <w:p>
      <w:pPr>
        <w:pStyle w:val="FirstParagraph"/>
      </w:pPr>
      <w:r>
        <w:t xml:space="preserve"> </w:t>
      </w:r>
      <w:r>
        <w:t xml:space="preserve">Ito, M. (2022).</w:t>
      </w:r>
      <w:r>
        <w:t xml:space="preserve"> </w:t>
      </w:r>
      <w:r>
        <w:rPr>
          <w:iCs/>
          <w:i/>
        </w:rPr>
        <w:t xml:space="preserve">Modernizing Career Education: The School Counselor's Role in Japanese High Schools</w:t>
      </w:r>
      <w:r>
        <w:t xml:space="preserve">. Career Development Quarterly, 70(3), 210-225.</w:t>
      </w:r>
      <w:r>
        <w:t xml:space="preserve"> </w:t>
      </w:r>
    </w:p>
    <w:p>
      <w:pPr>
        <w:pStyle w:val="BodyText"/>
      </w:pPr>
      <w:r>
        <w:t xml:space="preserve">Traditional career guidance in Japan has often been rigid, focusing on university entrance exams. This article argues for a more holistic approach facilitated by School Counselors, particularly in urban centers like Kyoto where diverse career paths are emerging. The author discusses the integration of self-exploration activities and labor market awareness into the counseling curriculum. The text highlights the need for counselors to help students navigate the transition from the collectivist mindset of school to the individualistic demands of the modern workplace. This resource is vital for counselors aiming to update career guidance programs in Kyoto high schools to reflect contemporary economic realities.</w:t>
      </w:r>
    </w:p>
    <w:bookmarkEnd w:id="27"/>
    <w:bookmarkStart w:id="28" w:name="Xe78502c8f0218134826e6edb18d53b18e1905b3"/>
    <w:p>
      <w:pPr>
        <w:pStyle w:val="Heading3"/>
      </w:pPr>
      <w:r>
        <w:t xml:space="preserve">7. Ethical Considerations in Japanese Counseling</w:t>
      </w:r>
    </w:p>
    <w:p>
      <w:pPr>
        <w:pStyle w:val="FirstParagraph"/>
      </w:pPr>
      <w:r>
        <w:t xml:space="preserve"> </w:t>
      </w:r>
      <w:r>
        <w:t xml:space="preserve">Japanese Counseling Association. (2019).</w:t>
      </w:r>
      <w:r>
        <w:t xml:space="preserve"> </w:t>
      </w:r>
      <w:r>
        <w:rPr>
          <w:iCs/>
          <w:i/>
        </w:rPr>
        <w:t xml:space="preserve">Ethical Guidelines for School Counselors in Japan</w:t>
      </w:r>
      <w:r>
        <w:t xml:space="preserve">. Tokyo: JCA Press.</w:t>
      </w:r>
      <w:r>
        <w:t xml:space="preserve"> </w:t>
      </w:r>
    </w:p>
    <w:p>
      <w:pPr>
        <w:pStyle w:val="BodyText"/>
      </w:pPr>
      <w:r>
        <w:t xml:space="preserve">This document outlines the specific ethical standards required for School Counselors practicing in Japan. It addresses issues such as confidentiality limits, mandatory reporting of abuse, and dual relationships, which are handled differently in Japan compared to Western countries. For example, the guidelines discuss the ethical implications of informing parents about a student's counseling sessions, a practice that is standard in the West but sensitive in Japan. This text is indispensable for ensuring that School Counselors in Kyoto adhere to professional ethical codes while respecting local cultural norms and legal requirements.</w:t>
      </w:r>
    </w:p>
    <w:bookmarkEnd w:id="28"/>
    <w:bookmarkStart w:id="29" w:name="Xcaf569f53363a1eab1e9f84ac57a17b8bf9165c"/>
    <w:p>
      <w:pPr>
        <w:pStyle w:val="Heading3"/>
      </w:pPr>
      <w:r>
        <w:t xml:space="preserve">8. The Impact of School Counselors on Student Well-being</w:t>
      </w:r>
    </w:p>
    <w:p>
      <w:pPr>
        <w:pStyle w:val="FirstParagraph"/>
      </w:pPr>
      <w:r>
        <w:t xml:space="preserve"> </w:t>
      </w:r>
      <w:r>
        <w:t xml:space="preserve">Sato, A., &amp; Johnson, L. (2023).</w:t>
      </w:r>
      <w:r>
        <w:t xml:space="preserve"> </w:t>
      </w:r>
      <w:r>
        <w:rPr>
          <w:iCs/>
          <w:i/>
        </w:rPr>
        <w:t xml:space="preserve">Evaluating the Effectiveness of School Counselor Programs in Kyoto Prefecture</w:t>
      </w:r>
      <w:r>
        <w:t xml:space="preserve">. Journal of Educational Psychology in Asia, 12(1), 33-48.</w:t>
      </w:r>
      <w:r>
        <w:t xml:space="preserve"> </w:t>
      </w:r>
    </w:p>
    <w:p>
      <w:pPr>
        <w:pStyle w:val="BodyText"/>
      </w:pPr>
      <w:r>
        <w:t xml:space="preserve">This recent study provides a quantitative evaluation of School Counselor programs specifically within Kyoto Prefecture. The researchers surveyed students, teachers, and parents to assess the perceived impact of counselors on student well-being and school climate. The findings indicate a positive correlation between the presence of School Counselors and reduced instances of school refusal and improved student-teacher relationships. However, the study also notes challenges related to counselor turnover and lack of long-term funding. This resource offers empirical validation for the continued expansion of School Counselor roles in Kyoto and provides data to support administrative decision-making.</w:t>
      </w:r>
    </w:p>
    <w:bookmarkEnd w:id="29"/>
    <w:p>
      <w:pPr>
        <w:pStyle w:val="BodyText"/>
      </w:pPr>
      <w:r>
        <w:t xml:space="preserve">Document generated for educational purposes regarding School Counselor practices in Kyoto, Japan.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Kyoto, Japan</dc:title>
  <dc:creator/>
  <dc:language>en</dc:language>
  <cp:keywords/>
  <dcterms:created xsi:type="dcterms:W3CDTF">2026-08-07T12:33:14Z</dcterms:created>
  <dcterms:modified xsi:type="dcterms:W3CDTF">2026-08-07T12:33:14Z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