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Caracas,</w:t>
      </w:r>
      <w:r>
        <w:t xml:space="preserve"> </w:t>
      </w:r>
      <w:r>
        <w:t xml:space="preserve">Venezuela</w:t>
      </w:r>
    </w:p>
    <w:bookmarkStart w:id="21" w:name="Xebd58944b5f290b94a989ae70075467d7b4158c"/>
    <w:p>
      <w:pPr>
        <w:pStyle w:val="Heading1"/>
      </w:pPr>
      <w:r>
        <w:t xml:space="preserve">Annotated Bibliography: The Role of the School Counselor in Caracas, Venezuela</w:t>
      </w:r>
    </w:p>
    <w:p>
      <w:pPr>
        <w:pStyle w:val="FirstParagraph"/>
      </w:pPr>
      <w:r>
        <w:rPr>
          <w:bCs/>
          <w:b/>
        </w:rPr>
        <w:t xml:space="preserve">Introduction:</w:t>
      </w:r>
      <w:r>
        <w:t xml:space="preserve"> </w:t>
      </w:r>
      <w:r>
        <w:t xml:space="preserve">The following annotated bibliography compiles key resources regarding the professional practice of school counseling within the specific socio-economic and cultural context of Caracas, Venezuela. This collection addresses the unique challenges faced by educational professionals in the capital, including economic instability, migration trends, and the integration of psychological support into the Venezuelan curriculum. These sources are selected to provide a comprehensive understanding of how school counselors operate as vital agents of social and emotional support in Venezuelan schools.</w:t>
      </w:r>
    </w:p>
    <w:bookmarkStart w:id="20" w:name="references"/>
    <w:p>
      <w:pPr>
        <w:pStyle w:val="Heading2"/>
      </w:pPr>
      <w:r>
        <w:t xml:space="preserve">References</w:t>
      </w:r>
    </w:p>
    <w:p>
      <w:pPr>
        <w:pStyle w:val="FirstParagraph"/>
      </w:pPr>
      <w:r>
        <w:t xml:space="preserve">Alvarado, M. E., &amp; Rodríguez, L. (2021).</w:t>
      </w:r>
      <w:r>
        <w:t xml:space="preserve"> </w:t>
      </w:r>
      <w:r>
        <w:rPr>
          <w:iCs/>
          <w:i/>
        </w:rPr>
        <w:t xml:space="preserve">Psychosocial Support in Venezuelan Schools: Strategies for Crisis Intervention</w:t>
      </w:r>
      <w:r>
        <w:t xml:space="preserve">. Caracas: Universidad Central de Venezuela Press.</w:t>
      </w:r>
    </w:p>
    <w:p>
      <w:pPr>
        <w:pStyle w:val="BodyText"/>
      </w:pPr>
      <w:r>
        <w:t xml:space="preserve">This seminal work by Alvarado and Rodríguez provides a critical analysis of the school counselor's role during periods of national crisis. Specifically focusing on the Caracas metropolitan area, the authors outline practical frameworks for counselors to address trauma resulting from food insecurity and violence. The text is highly relevant for practitioners in Caracas as it moves beyond theoretical models to offer actionable strategies for triage and emotional first aid within overcrowded classrooms. It emphasizes the counselor's dual role as both an educator and a mental health first responder.</w:t>
      </w:r>
    </w:p>
    <w:p>
      <w:pPr>
        <w:pStyle w:val="BodyText"/>
      </w:pPr>
      <w:r>
        <w:t xml:space="preserve">Bello, C. (2019).</w:t>
      </w:r>
      <w:r>
        <w:t xml:space="preserve"> </w:t>
      </w:r>
      <w:r>
        <w:rPr>
          <w:iCs/>
          <w:i/>
        </w:rPr>
        <w:t xml:space="preserve">The Impact of Migration on Student Retention in Caracas Public Schools</w:t>
      </w:r>
      <w:r>
        <w:t xml:space="preserve">. Journal of Latin American Educational Psychology, 14(2), 45-62.</w:t>
      </w:r>
    </w:p>
    <w:p>
      <w:pPr>
        <w:pStyle w:val="BodyText"/>
      </w:pPr>
      <w:r>
        <w:t xml:space="preserve">Bello’s research is essential for understanding the demographic shifts affecting schools in Caracas. The study highlights how the school counselor is often the primary point of contact for families navigating the complexities of migration, whether through the departure of parents or the arrival of displaced families from other regions. The article details specific counseling interventions designed to mitigate the anxiety and academic decline associated with family separation. For a counselor working in Caracas, this source offers data-driven insights into building resilience among students experiencing familial instability.</w:t>
      </w:r>
    </w:p>
    <w:p>
      <w:pPr>
        <w:pStyle w:val="BodyText"/>
      </w:pPr>
      <w:r>
        <w:t xml:space="preserve">Consejo Nacional de Educación (CNE). (2020).</w:t>
      </w:r>
      <w:r>
        <w:t xml:space="preserve"> </w:t>
      </w:r>
      <w:r>
        <w:rPr>
          <w:iCs/>
          <w:i/>
        </w:rPr>
        <w:t xml:space="preserve">National Guidelines for Educational Guidance and Psychological Support</w:t>
      </w:r>
      <w:r>
        <w:t xml:space="preserve">. Caracas: Ministry of People’s Power for Education.</w:t>
      </w:r>
    </w:p>
    <w:p>
      <w:pPr>
        <w:pStyle w:val="BodyText"/>
      </w:pPr>
      <w:r>
        <w:t xml:space="preserve">As an official government document, this publication outlines the legal and administrative framework governing school counselors in Venezuela. It defines the scope of practice, ethical obligations, and the integration of counseling services within the Bolivarian educational model. For professionals operating in Caracas, this document is indispensable for understanding compliance requirements and for advocating for necessary resources within the public school system. It serves as the foundational text for the professional identity of the Venezuelan school counselor.</w:t>
      </w:r>
    </w:p>
    <w:p>
      <w:pPr>
        <w:pStyle w:val="BodyText"/>
      </w:pPr>
      <w:r>
        <w:t xml:space="preserve">Díaz, R., &amp; Pérez, S. (2022).</w:t>
      </w:r>
      <w:r>
        <w:t xml:space="preserve"> </w:t>
      </w:r>
      <w:r>
        <w:rPr>
          <w:iCs/>
          <w:i/>
        </w:rPr>
        <w:t xml:space="preserve">Community-Based Counseling Models in Urban Venezuela</w:t>
      </w:r>
      <w:r>
        <w:t xml:space="preserve">. Caracas: Editorial Nueva Sociedad.</w:t>
      </w:r>
    </w:p>
    <w:p>
      <w:pPr>
        <w:pStyle w:val="BodyText"/>
      </w:pPr>
      <w:r>
        <w:t xml:space="preserve">Díaz and Pérez argue that traditional office-based counseling is often insufficient in the context of Caracas due to resource limitations. This book proposes a community-based model where school counselors collaborate with local organizations, health centers, and community councils. The authors provide case studies from various parishes in Caracas, demonstrating how extending counseling services beyond the school walls can improve student outcomes. This resource is particularly valuable for counselors looking to leverage community networks to support students facing socio-economic hardships.</w:t>
      </w:r>
    </w:p>
    <w:p>
      <w:pPr>
        <w:pStyle w:val="BodyText"/>
      </w:pPr>
      <w:r>
        <w:t xml:space="preserve">García, F. (2018).</w:t>
      </w:r>
      <w:r>
        <w:t xml:space="preserve"> </w:t>
      </w:r>
      <w:r>
        <w:rPr>
          <w:iCs/>
          <w:i/>
        </w:rPr>
        <w:t xml:space="preserve">Teacher Burnout and Student Mental Health: A Correlational Study in Caracas</w:t>
      </w:r>
      <w:r>
        <w:t xml:space="preserve">. Venezuelan Journal of Educational Research, 8(1), 112-130.</w:t>
      </w:r>
    </w:p>
    <w:p>
      <w:pPr>
        <w:pStyle w:val="BodyText"/>
      </w:pPr>
      <w:r>
        <w:t xml:space="preserve">García’s study explores the symbiotic relationship between teacher well-being and student mental health in the high-stress environment of Caracas schools. The findings suggest that school counselors must adopt a systemic approach, providing support not only to students but also to the teaching staff. The article offers specific group therapy and stress management techniques tailored for Venezuelan educators. This resource is crucial for counselors aiming to create a holistic support system within the school environment, recognizing that teacher stability directly impacts student success.</w:t>
      </w:r>
    </w:p>
    <w:p>
      <w:pPr>
        <w:pStyle w:val="BodyText"/>
      </w:pPr>
      <w:r>
        <w:t xml:space="preserve">Hernández, M. (2023).</w:t>
      </w:r>
      <w:r>
        <w:t xml:space="preserve"> </w:t>
      </w:r>
      <w:r>
        <w:rPr>
          <w:iCs/>
          <w:i/>
        </w:rPr>
        <w:t xml:space="preserve">Digital Tools for School Counseling in Resource-Limited Settings</w:t>
      </w:r>
      <w:r>
        <w:t xml:space="preserve">. Caracas: Universidad Simón Bolívar Digital Press.</w:t>
      </w:r>
    </w:p>
    <w:p>
      <w:pPr>
        <w:pStyle w:val="BodyText"/>
      </w:pPr>
      <w:r>
        <w:t xml:space="preserve">Addressing the technological disparities in Caracas, Hernández examines how school counselors can utilize low-bandwidth digital tools to maintain contact with students and parents. The book reviews various mobile applications and communication platforms that are accessible despite infrastructure challenges. It provides a guide for implementing tele-counseling and digital resource distribution, which has become increasingly important in the post-pandemic educational landscape of Venezuela. This is a practical guide for modernizing counseling practices in Caracas.</w:t>
      </w:r>
    </w:p>
    <w:p>
      <w:pPr>
        <w:pStyle w:val="BodyText"/>
      </w:pPr>
      <w:r>
        <w:t xml:space="preserve">López, A., &amp; Martínez, J. (2021).</w:t>
      </w:r>
      <w:r>
        <w:t xml:space="preserve"> </w:t>
      </w:r>
      <w:r>
        <w:rPr>
          <w:iCs/>
          <w:i/>
        </w:rPr>
        <w:t xml:space="preserve">Cultural Competence in Venezuelan School Counseling</w:t>
      </w:r>
      <w:r>
        <w:t xml:space="preserve">. Caracas: Editorial Psicoeducativa.</w:t>
      </w:r>
    </w:p>
    <w:p>
      <w:pPr>
        <w:pStyle w:val="BodyText"/>
      </w:pPr>
      <w:r>
        <w:t xml:space="preserve">This text emphasizes the importance of cultural competence for school counselors working in the diverse neighborhoods of Caracas. López and Martínez discuss how to navigate issues related to class, race, and regional identity within the counseling relationship. The authors provide scenarios and dialogue examples that help counselors build trust with students from varied backgrounds. For any professional in Caracas, this book is a vital resource for ensuring that counseling interventions are culturally sensitive and effective.</w:t>
      </w:r>
    </w:p>
    <w:p>
      <w:pPr>
        <w:pStyle w:val="BodyText"/>
      </w:pPr>
      <w:r>
        <w:t xml:space="preserve">Ramírez, E. (2020).</w:t>
      </w:r>
      <w:r>
        <w:t xml:space="preserve"> </w:t>
      </w:r>
      <w:r>
        <w:rPr>
          <w:iCs/>
          <w:i/>
        </w:rPr>
        <w:t xml:space="preserve">Preventing Violence in Caracas Schools: The Counselor’s Role</w:t>
      </w:r>
      <w:r>
        <w:t xml:space="preserve">. Journal of Peace and Education in Latin America, 5(3), 78-95.</w:t>
      </w:r>
    </w:p>
    <w:p>
      <w:pPr>
        <w:pStyle w:val="BodyText"/>
      </w:pPr>
      <w:r>
        <w:t xml:space="preserve">Ramírez focuses on the critical issue of school violence in Caracas, offering a comprehensive guide for counselors on prevention and intervention. The article details strategies for conflict resolution, bullying prevention, and mediation between students and families. It highlights the counselor’s role as a mediator in a context where external violence often permeates the school environment. This resource is essential for counselors tasked with maintaining a safe and conducive learning environment in challenging urban settings.</w:t>
      </w:r>
    </w:p>
    <w:p>
      <w:pPr>
        <w:pStyle w:val="BodyText"/>
      </w:pPr>
      <w:r>
        <w:t xml:space="preserve">Sánchez, P. (2022).</w:t>
      </w:r>
      <w:r>
        <w:t xml:space="preserve"> </w:t>
      </w:r>
      <w:r>
        <w:rPr>
          <w:iCs/>
          <w:i/>
        </w:rPr>
        <w:t xml:space="preserve">Ethical Dilemmas in Venezuelan School Counseling</w:t>
      </w:r>
      <w:r>
        <w:t xml:space="preserve">. Caracas: Asociación Venezolana de Psicología Escolar.</w:t>
      </w:r>
    </w:p>
    <w:p>
      <w:pPr>
        <w:pStyle w:val="BodyText"/>
      </w:pPr>
      <w:r>
        <w:t xml:space="preserve">Sánchez addresses the complex ethical challenges faced by school counselors in Venezuela, including confidentiality in small communities, political neutrality, and resource allocation. The book presents real-world ethical dilemmas encountered by counselors in Caracas and provides a framework for decision-making. This resource is crucial for maintaining professional integrity and navigating the moral complexities of practicing counseling in a politically and economically volatile environment.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Caracas, Venezuela</dc:title>
  <dc:creator/>
  <dc:language>en</dc:language>
  <cp:keywords/>
  <dcterms:created xsi:type="dcterms:W3CDTF">2026-08-07T07:20:27Z</dcterms:created>
  <dcterms:modified xsi:type="dcterms:W3CDTF">2026-08-07T07:20:27Z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