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Alexandria,</w:t>
      </w:r>
      <w:r>
        <w:t xml:space="preserve"> </w:t>
      </w:r>
      <w:r>
        <w:t xml:space="preserve">Egypt</w:t>
      </w:r>
    </w:p>
    <w:bookmarkStart w:id="21" w:name="annotated-bibliography"/>
    <w:p>
      <w:pPr>
        <w:pStyle w:val="Heading1"/>
      </w:pPr>
      <w:r>
        <w:t xml:space="preserve">Annotated Bibliography</w:t>
      </w:r>
    </w:p>
    <w:bookmarkStart w:id="20" w:name="Xedd525f5f064bbf312b8391bcda259b85993098"/>
    <w:p>
      <w:pPr>
        <w:pStyle w:val="Heading2"/>
      </w:pPr>
      <w:r>
        <w:t xml:space="preserve">Social Work Practice and Policy in Alexandria, Egypt</w:t>
      </w:r>
    </w:p>
    <w:p>
      <w:pPr>
        <w:pStyle w:val="FirstParagraph"/>
      </w:pPr>
      <w:r>
        <w:t xml:space="preserve">Prepared for Academic and Professional Reference</w:t>
      </w:r>
    </w:p>
    <w:bookmarkEnd w:id="20"/>
    <w:bookmarkEnd w:id="21"/>
    <w:p>
      <w:pPr>
        <w:pStyle w:val="BodyText"/>
      </w:pPr>
      <w:r>
        <w:t xml:space="preserve">This annotated bibliography compiles essential literature regarding the role, challenges, and evolution of the</w:t>
      </w:r>
      <w:r>
        <w:t xml:space="preserve"> </w:t>
      </w:r>
      <w:r>
        <w:rPr>
          <w:bCs/>
          <w:b/>
        </w:rPr>
        <w:t xml:space="preserve">Social Worker</w:t>
      </w:r>
      <w:r>
        <w:t xml:space="preserve"> </w:t>
      </w:r>
      <w:r>
        <w:t xml:space="preserve">within the specific socio-economic context of</w:t>
      </w:r>
      <w:r>
        <w:t xml:space="preserve"> </w:t>
      </w:r>
      <w:r>
        <w:rPr>
          <w:bCs/>
          <w:b/>
        </w:rPr>
        <w:t xml:space="preserve">Alexandria, Egypt</w:t>
      </w:r>
      <w:r>
        <w:t xml:space="preserve">. Alexandria, as Egypt's second-largest city and a major Mediterranean port, presents unique challenges including high population density, economic disparity, and a complex mix of traditional and modern social structures. The selected sources examine how social work interventions are adapted to address issues such as poverty, child welfare, mental health, and community development in this specific geographic region. These resources are critical for understanding the intersection of global social work standards and local Egyptian realities.</w:t>
      </w:r>
    </w:p>
    <w:p>
      <w:pPr>
        <w:pStyle w:val="BodyText"/>
      </w:pPr>
      <w:r>
        <w:t xml:space="preserve">Abdel-Malek, A. (2018).</w:t>
      </w:r>
      <w:r>
        <w:t xml:space="preserve"> </w:t>
      </w:r>
      <w:r>
        <w:rPr>
          <w:iCs/>
          <w:i/>
        </w:rPr>
        <w:t xml:space="preserve">Urban Poverty and Social Exclusion in Alexandria: Challenges for Social Intervention</w:t>
      </w:r>
      <w:r>
        <w:t xml:space="preserve">. Cairo University Press.</w:t>
      </w:r>
    </w:p>
    <w:p>
      <w:pPr>
        <w:pStyle w:val="BodyText"/>
      </w:pPr>
      <w:r>
        <w:t xml:space="preserve">This seminal work provides a comprehensive analysis of poverty dynamics in Alexandria's informal settlements. Abdel-Malek argues that the traditional role of the</w:t>
      </w:r>
      <w:r>
        <w:t xml:space="preserve"> </w:t>
      </w:r>
      <w:r>
        <w:rPr>
          <w:bCs/>
          <w:b/>
        </w:rPr>
        <w:t xml:space="preserve">Social Worker</w:t>
      </w:r>
      <w:r>
        <w:t xml:space="preserve"> </w:t>
      </w:r>
      <w:r>
        <w:t xml:space="preserve">in</w:t>
      </w:r>
      <w:r>
        <w:t xml:space="preserve"> </w:t>
      </w:r>
      <w:r>
        <w:rPr>
          <w:bCs/>
          <w:b/>
        </w:rPr>
        <w:t xml:space="preserve">Egypt Alexandria</w:t>
      </w:r>
      <w:r>
        <w:t xml:space="preserve"> </w:t>
      </w:r>
      <w:r>
        <w:t xml:space="preserve">must shift from individual casework to macro-level community organizing. The text details how rapid urbanization has strained municipal resources, leaving social workers to bridge the gap between state welfare programs and marginalized communities. It is an essential resource for understanding the structural barriers social workers face when attempting to implement sustainable poverty alleviation strategies in coastal Egyptian cities.</w:t>
      </w:r>
    </w:p>
    <w:p>
      <w:pPr>
        <w:pStyle w:val="BodyText"/>
      </w:pPr>
      <w:r>
        <w:t xml:space="preserve">El-Sayed, M., &amp; Hassan, R. (2020). "Mental Health Stigma and the Role of the Social Worker in Egyptian Coastal Cities."</w:t>
      </w:r>
      <w:r>
        <w:t xml:space="preserve"> </w:t>
      </w:r>
      <w:r>
        <w:rPr>
          <w:iCs/>
          <w:i/>
        </w:rPr>
        <w:t xml:space="preserve">Journal of Middle Eastern Social Work</w:t>
      </w:r>
      <w:r>
        <w:t xml:space="preserve">, 12(3), 45-62.</w:t>
      </w:r>
    </w:p>
    <w:p>
      <w:pPr>
        <w:pStyle w:val="BodyText"/>
      </w:pPr>
      <w:r>
        <w:t xml:space="preserve">This peer-reviewed article investigates the intersection of mental health and social work practice in Alexandria. The authors highlight that despite the high prevalence of psychological distress due to economic instability, cultural stigma remains a significant barrier to care. The study emphasizes the critical role of the</w:t>
      </w:r>
      <w:r>
        <w:t xml:space="preserve"> </w:t>
      </w:r>
      <w:r>
        <w:rPr>
          <w:bCs/>
          <w:b/>
        </w:rPr>
        <w:t xml:space="preserve">Social Worker</w:t>
      </w:r>
      <w:r>
        <w:t xml:space="preserve"> </w:t>
      </w:r>
      <w:r>
        <w:t xml:space="preserve">in</w:t>
      </w:r>
      <w:r>
        <w:t xml:space="preserve"> </w:t>
      </w:r>
      <w:r>
        <w:rPr>
          <w:bCs/>
          <w:b/>
        </w:rPr>
        <w:t xml:space="preserve">Egypt Alexandria</w:t>
      </w:r>
      <w:r>
        <w:t xml:space="preserve"> </w:t>
      </w:r>
      <w:r>
        <w:t xml:space="preserve">as a psycho-educator who must navigate conservative cultural norms to destigmatize mental health issues. The authors propose a culturally sensitive framework for intervention that integrates family systems theory with local religious values, offering practical guidance for practitioners operating in this specific cultural milieu.</w:t>
      </w:r>
    </w:p>
    <w:p>
      <w:pPr>
        <w:pStyle w:val="BodyText"/>
      </w:pPr>
      <w:r>
        <w:t xml:space="preserve">Gamal, S. (2019).</w:t>
      </w:r>
      <w:r>
        <w:t xml:space="preserve"> </w:t>
      </w:r>
      <w:r>
        <w:rPr>
          <w:iCs/>
          <w:i/>
        </w:rPr>
        <w:t xml:space="preserve">Child Protection Systems in Alexandria: A Critical Review of NGO and State Collaboration</w:t>
      </w:r>
      <w:r>
        <w:t xml:space="preserve">. Alexandria University Faculty of Social Work Publications.</w:t>
      </w:r>
    </w:p>
    <w:p>
      <w:pPr>
        <w:pStyle w:val="BodyText"/>
      </w:pPr>
      <w:r>
        <w:t xml:space="preserve">Focusing specifically on child welfare, Gamal’s publication offers a critical review of how child protection mechanisms function in Alexandria. The text analyzes the collaboration between the Egyptian Ministry of Social Solidarity and local Non-Governmental Organizations (NGOs). It identifies gaps in service delivery for street children and victims of domestic violence in Alexandria’s densely populated districts. For the</w:t>
      </w:r>
      <w:r>
        <w:t xml:space="preserve"> </w:t>
      </w:r>
      <w:r>
        <w:rPr>
          <w:bCs/>
          <w:b/>
        </w:rPr>
        <w:t xml:space="preserve">Social Worker</w:t>
      </w:r>
      <w:r>
        <w:t xml:space="preserve"> </w:t>
      </w:r>
      <w:r>
        <w:t xml:space="preserve">in</w:t>
      </w:r>
      <w:r>
        <w:t xml:space="preserve"> </w:t>
      </w:r>
      <w:r>
        <w:rPr>
          <w:bCs/>
          <w:b/>
        </w:rPr>
        <w:t xml:space="preserve">Egypt Alexandria</w:t>
      </w:r>
      <w:r>
        <w:t xml:space="preserve">, this document serves as a vital guide to the legal and bureaucratic landscape, outlining the necessary protocols for reporting abuse and accessing state-funded rehabilitation centers. It underscores the need for stronger inter-agency cooperation to protect vulnerable minors.</w:t>
      </w:r>
    </w:p>
    <w:p>
      <w:pPr>
        <w:pStyle w:val="BodyText"/>
      </w:pPr>
      <w:r>
        <w:t xml:space="preserve">Hegazy, N. (2021). "Gender-Based Violence and Community Response in Alexandria."</w:t>
      </w:r>
      <w:r>
        <w:t xml:space="preserve"> </w:t>
      </w:r>
      <w:r>
        <w:rPr>
          <w:iCs/>
          <w:i/>
        </w:rPr>
        <w:t xml:space="preserve">International Journal of Social Welfare</w:t>
      </w:r>
      <w:r>
        <w:t xml:space="preserve">, 30(2), 112-125.</w:t>
      </w:r>
    </w:p>
    <w:p>
      <w:pPr>
        <w:pStyle w:val="BodyText"/>
      </w:pPr>
      <w:r>
        <w:t xml:space="preserve">Hegazy’s research addresses the sensitive issue of gender-based violence (GBV) within the urban context of Alexandria. The article explores how social workers in the region are increasingly tasked with supporting survivors of domestic violence while navigating patriarchal social structures. The study highlights the emergence of specialized shelters and legal aid clinics in Alexandria, where the</w:t>
      </w:r>
      <w:r>
        <w:t xml:space="preserve"> </w:t>
      </w:r>
      <w:r>
        <w:rPr>
          <w:bCs/>
          <w:b/>
        </w:rPr>
        <w:t xml:space="preserve">Social Worker</w:t>
      </w:r>
      <w:r>
        <w:t xml:space="preserve"> </w:t>
      </w:r>
      <w:r>
        <w:t xml:space="preserve">acts as both a counselor and a legal advocate. This source is particularly relevant for understanding the evolving scope of practice for female social workers in</w:t>
      </w:r>
      <w:r>
        <w:t xml:space="preserve"> </w:t>
      </w:r>
      <w:r>
        <w:rPr>
          <w:bCs/>
          <w:b/>
        </w:rPr>
        <w:t xml:space="preserve">Egypt Alexandria</w:t>
      </w:r>
      <w:r>
        <w:t xml:space="preserve">, who often serve as the primary point of contact for women seeking to escape abusive environments.</w:t>
      </w:r>
    </w:p>
    <w:p>
      <w:pPr>
        <w:pStyle w:val="BodyText"/>
      </w:pPr>
      <w:r>
        <w:t xml:space="preserve">Ibrahim, K. (2017).</w:t>
      </w:r>
      <w:r>
        <w:t xml:space="preserve"> </w:t>
      </w:r>
      <w:r>
        <w:rPr>
          <w:iCs/>
          <w:i/>
        </w:rPr>
        <w:t xml:space="preserve">Social Work Education in Egypt: Bridging Theory and Practice in Alexandria</w:t>
      </w:r>
      <w:r>
        <w:t xml:space="preserve">. American University in Cairo Press.</w:t>
      </w:r>
    </w:p>
    <w:p>
      <w:pPr>
        <w:pStyle w:val="BodyText"/>
      </w:pPr>
      <w:r>
        <w:t xml:space="preserve">This book critically examines the curriculum and training of social work students at Alexandria University and other local institutions. Ibrahim argues that while theoretical knowledge is robust, there is a disconnect between academic training and the practical realities faced by the</w:t>
      </w:r>
      <w:r>
        <w:t xml:space="preserve"> </w:t>
      </w:r>
      <w:r>
        <w:rPr>
          <w:bCs/>
          <w:b/>
        </w:rPr>
        <w:t xml:space="preserve">Social Worker</w:t>
      </w:r>
      <w:r>
        <w:t xml:space="preserve"> </w:t>
      </w:r>
      <w:r>
        <w:t xml:space="preserve">in</w:t>
      </w:r>
      <w:r>
        <w:t xml:space="preserve"> </w:t>
      </w:r>
      <w:r>
        <w:rPr>
          <w:bCs/>
          <w:b/>
        </w:rPr>
        <w:t xml:space="preserve">Egypt Alexandria</w:t>
      </w:r>
      <w:r>
        <w:t xml:space="preserve">. The text advocates for increased field placement opportunities in community centers and hospitals to better prepare graduates for the complexities of Egyptian society. It is a foundational text for educators and policymakers aiming to enhance the professional competency of social workers in the region.</w:t>
      </w:r>
    </w:p>
    <w:p>
      <w:pPr>
        <w:pStyle w:val="BodyText"/>
      </w:pPr>
      <w:r>
        <w:t xml:space="preserve">Mahmoud, L., &amp; Farouk, A. (2022). "The Impact of Economic Crisis on Social Services in Alexandria."</w:t>
      </w:r>
      <w:r>
        <w:t xml:space="preserve"> </w:t>
      </w:r>
      <w:r>
        <w:rPr>
          <w:iCs/>
          <w:i/>
        </w:rPr>
        <w:t xml:space="preserve">Arab Journal of Social Sciences</w:t>
      </w:r>
      <w:r>
        <w:t xml:space="preserve">, 8(1), 78-95.</w:t>
      </w:r>
    </w:p>
    <w:p>
      <w:pPr>
        <w:pStyle w:val="BodyText"/>
      </w:pPr>
      <w:r>
        <w:t xml:space="preserve">Published in the wake of recent economic fluctuations in Egypt, this article analyzes the strain on social service infrastructure in Alexandria. The authors document how inflation and currency devaluation have increased the demand for social assistance while simultaneously reducing the resources available to NGOs and government agencies. The study illustrates the resilience required of the</w:t>
      </w:r>
      <w:r>
        <w:t xml:space="preserve"> </w:t>
      </w:r>
      <w:r>
        <w:rPr>
          <w:bCs/>
          <w:b/>
        </w:rPr>
        <w:t xml:space="preserve">Social Worker</w:t>
      </w:r>
      <w:r>
        <w:t xml:space="preserve"> </w:t>
      </w:r>
      <w:r>
        <w:t xml:space="preserve">in</w:t>
      </w:r>
      <w:r>
        <w:t xml:space="preserve"> </w:t>
      </w:r>
      <w:r>
        <w:rPr>
          <w:bCs/>
          <w:b/>
        </w:rPr>
        <w:t xml:space="preserve">Egypt Alexandria</w:t>
      </w:r>
      <w:r>
        <w:t xml:space="preserve">, who must often innovate with limited resources to provide basic necessities to clients. It provides a contemporary snapshot of the economic pressures shaping social work practice in the city today.</w:t>
      </w:r>
    </w:p>
    <w:p>
      <w:pPr>
        <w:pStyle w:val="BodyText"/>
      </w:pPr>
      <w:r>
        <w:t xml:space="preserve">Nasser, D. (2016).</w:t>
      </w:r>
      <w:r>
        <w:t xml:space="preserve"> </w:t>
      </w:r>
      <w:r>
        <w:rPr>
          <w:iCs/>
          <w:i/>
        </w:rPr>
        <w:t xml:space="preserve">Community Development Models in Egyptian Coastal Regions</w:t>
      </w:r>
      <w:r>
        <w:t xml:space="preserve">. Cairo: Dar Al-Maarefa.</w:t>
      </w:r>
    </w:p>
    <w:p>
      <w:pPr>
        <w:pStyle w:val="BodyText"/>
      </w:pPr>
      <w:r>
        <w:t xml:space="preserve">Nasser’s work focuses on macro-level social work interventions, specifically community development projects in Alexandria. The book evaluates various models used to empower local communities to address their own social problems, such as sanitation, unemployment, and youth engagement. It highlights successful case studies where the</w:t>
      </w:r>
      <w:r>
        <w:t xml:space="preserve"> </w:t>
      </w:r>
      <w:r>
        <w:rPr>
          <w:bCs/>
          <w:b/>
        </w:rPr>
        <w:t xml:space="preserve">Social Worker</w:t>
      </w:r>
      <w:r>
        <w:t xml:space="preserve"> </w:t>
      </w:r>
      <w:r>
        <w:t xml:space="preserve">in</w:t>
      </w:r>
      <w:r>
        <w:t xml:space="preserve"> </w:t>
      </w:r>
      <w:r>
        <w:rPr>
          <w:bCs/>
          <w:b/>
        </w:rPr>
        <w:t xml:space="preserve">Egypt Alexandria</w:t>
      </w:r>
      <w:r>
        <w:t xml:space="preserve"> </w:t>
      </w:r>
      <w:r>
        <w:t xml:space="preserve">facilitated partnerships between local businesses and residents to create sustainable livelihood programs. This source is invaluable for social workers interested in moving beyond direct service provision to systemic change and community capacity building.</w:t>
      </w:r>
    </w:p>
    <w:p>
      <w:pPr>
        <w:pStyle w:val="BodyText"/>
      </w:pPr>
      <w:r>
        <w:t xml:space="preserve">Omar, S. (2023). "Digital Social Work: Emerging Trends in Alexandria."</w:t>
      </w:r>
      <w:r>
        <w:t xml:space="preserve"> </w:t>
      </w:r>
      <w:r>
        <w:rPr>
          <w:iCs/>
          <w:i/>
        </w:rPr>
        <w:t xml:space="preserve">Journal of Technology in Social Work</w:t>
      </w:r>
      <w:r>
        <w:t xml:space="preserve">, 5(4), 201-215.</w:t>
      </w:r>
    </w:p>
    <w:p>
      <w:pPr>
        <w:pStyle w:val="BodyText"/>
      </w:pPr>
      <w:r>
        <w:t xml:space="preserve">This recent article explores the integration of technology into social work practice in Alexandria. Omar discusses how social workers are utilizing mobile applications and online platforms to reach youth and provide tele-counseling services, particularly in the post-pandemic era. The article notes that while digital tools offer new avenues for engagement, they also present challenges related to digital literacy and privacy among clients in</w:t>
      </w:r>
      <w:r>
        <w:t xml:space="preserve"> </w:t>
      </w:r>
      <w:r>
        <w:rPr>
          <w:bCs/>
          <w:b/>
        </w:rPr>
        <w:t xml:space="preserve">Egypt Alexandria</w:t>
      </w:r>
      <w:r>
        <w:t xml:space="preserve">. For the modern</w:t>
      </w:r>
      <w:r>
        <w:t xml:space="preserve"> </w:t>
      </w:r>
      <w:r>
        <w:rPr>
          <w:bCs/>
          <w:b/>
        </w:rPr>
        <w:t xml:space="preserve">Social Worker</w:t>
      </w:r>
      <w:r>
        <w:t xml:space="preserve">, this source offers insights into adapting traditional methods to a digital age, ensuring that technological advancements enhance rather than hinder service delivery in the region.</w:t>
      </w:r>
    </w:p>
    <w:p>
      <w:pPr>
        <w:pStyle w:val="BodyText"/>
      </w:pPr>
      <w:r>
        <w:t xml:space="preserve">© 2023 Annotated Bibliography on Social Work in Alexandria, Egypt.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Alexandria, Egypt</dc:title>
  <dc:creator/>
  <dc:language>en</dc:language>
  <cp:keywords/>
  <dcterms:created xsi:type="dcterms:W3CDTF">2026-08-07T03:01:36Z</dcterms:created>
  <dcterms:modified xsi:type="dcterms:W3CDTF">2026-08-07T03:01:36Z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