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Milan,</w:t>
      </w:r>
      <w:r>
        <w:t xml:space="preserve"> </w:t>
      </w:r>
      <w:r>
        <w:t xml:space="preserve">Italy</w:t>
      </w:r>
    </w:p>
    <w:bookmarkStart w:id="21" w:name="Xb523d9f713e7ba9e2ce70200ff71afacac9b291"/>
    <w:p>
      <w:pPr>
        <w:pStyle w:val="Heading1"/>
      </w:pPr>
      <w:r>
        <w:t xml:space="preserve">Annotated Bibliography: The Role of the Social Worker in Milan, Italy</w:t>
      </w:r>
    </w:p>
    <w:p>
      <w:pPr>
        <w:pStyle w:val="FirstParagraph"/>
      </w:pPr>
      <w:r>
        <w:t xml:space="preserve">This annotated bibliography provides a comprehensive overview of key literature regarding the profession of the social worker within the specific context of Milan, Italy. The selected sources examine the historical evolution of social services in Lombardy, the impact of the "Third Sector" reform, the management of migration in one of Europe's most cosmopolitan cities, and the intersection of public policy and community care. These resources are essential for understanding how social workers in Milan navigate the complexities of a rapidly changing urban landscape.</w:t>
      </w:r>
    </w:p>
    <w:bookmarkStart w:id="20" w:name="selected-references"/>
    <w:p>
      <w:pPr>
        <w:pStyle w:val="Heading2"/>
      </w:pPr>
      <w:r>
        <w:t xml:space="preserve">Selected References</w:t>
      </w:r>
    </w:p>
    <w:p>
      <w:pPr>
        <w:pStyle w:val="FirstParagraph"/>
      </w:pPr>
      <w:r>
        <w:t xml:space="preserve">Baldini, S., &amp; Canevini, M. (2018).</w:t>
      </w:r>
      <w:r>
        <w:t xml:space="preserve"> </w:t>
      </w:r>
      <w:r>
        <w:rPr>
          <w:iCs/>
          <w:i/>
        </w:rPr>
        <w:t xml:space="preserve">Social Work in Italy: History, Theory, and Practice</w:t>
      </w:r>
      <w:r>
        <w:t xml:space="preserve">. Routledge.</w:t>
      </w:r>
    </w:p>
    <w:p>
      <w:pPr>
        <w:pStyle w:val="BodyText"/>
      </w:pPr>
      <w:r>
        <w:t xml:space="preserve">This foundational text offers a critical analysis of the development of social work as a profession in Italy. While it covers the national landscape, it dedicates significant attention to the regional disparities between the North and South. For the context of Milan, this book is invaluable as it explains the structural differences in welfare provision in Lombardy compared to other regions. It details how the social worker in Milan operates within a more decentralized, market-oriented welfare system. The authors provide insight into the professional identity of Italian social workers, highlighting the tension between bureaucratic state requirements and the humanistic ideals of the profession. This source is crucial for understanding the theoretical underpinnings that guide social workers in Milan today.</w:t>
      </w:r>
    </w:p>
    <w:p>
      <w:pPr>
        <w:pStyle w:val="BodyText"/>
      </w:pPr>
      <w:r>
        <w:t xml:space="preserve">Cattaneo, M. (2020).</w:t>
      </w:r>
      <w:r>
        <w:t xml:space="preserve"> </w:t>
      </w:r>
      <w:r>
        <w:rPr>
          <w:iCs/>
          <w:i/>
        </w:rPr>
        <w:t xml:space="preserve">Migration and Social Services in Milan: Challenges and Opportunities</w:t>
      </w:r>
      <w:r>
        <w:t xml:space="preserve">. Journal of Italian Sociology, 21(2), 45-62.</w:t>
      </w:r>
    </w:p>
    <w:p>
      <w:pPr>
        <w:pStyle w:val="BodyText"/>
      </w:pPr>
      <w:r>
        <w:t xml:space="preserve">Milan is one of the primary entry points and destinations for migrants in Italy. This journal article specifically investigates the role of social workers in managing migration flows within the city. Cattaneo analyzes the "Centri di Accoglienza" (Reception Centers) and the integration programs managed by the Municipality of Milan. The article highlights the dual role of the social worker as both a gatekeeper of resources and an advocate for vulnerable populations. It provides empirical data on how social workers in Milan adapt their methodologies to address the cultural and linguistic needs of diverse communities. This source is particularly relevant for understanding the practical, day-to-day challenges faced by social workers in one of Italy's most multicultural urban environments.</w:t>
      </w:r>
    </w:p>
    <w:p>
      <w:pPr>
        <w:pStyle w:val="BodyText"/>
      </w:pPr>
      <w:r>
        <w:t xml:space="preserve">De Luca, G. (2019).</w:t>
      </w:r>
      <w:r>
        <w:t xml:space="preserve"> </w:t>
      </w:r>
      <w:r>
        <w:rPr>
          <w:iCs/>
          <w:i/>
        </w:rPr>
        <w:t xml:space="preserve">The Third Sector and Social Innovation in Lombardy</w:t>
      </w:r>
      <w:r>
        <w:t xml:space="preserve">. Palgrave Macmillan.</w:t>
      </w:r>
    </w:p>
    <w:p>
      <w:pPr>
        <w:pStyle w:val="BodyText"/>
      </w:pPr>
      <w:r>
        <w:t xml:space="preserve">This book examines the profound impact of the Italian "Third Sector Code" (Codice del Terzo Settore) on social service delivery, with a specific focus on the Lombardy region. In Milan, the relationship between the public administration and non-profit organizations is unique; many social services are outsourced to cooperatives and NGOs. De Luca explains how this ecosystem shapes the employment conditions and professional scope of social workers. The text argues that social workers in Milan must possess skills in project management and partnership building due to the competitive nature of public funding. This resource is essential for understanding the economic and organizational context in which Milanese social workers operate.</w:t>
      </w:r>
    </w:p>
    <w:p>
      <w:pPr>
        <w:pStyle w:val="BodyText"/>
      </w:pPr>
      <w:r>
        <w:t xml:space="preserve">Ferrari, L. (2021).</w:t>
      </w:r>
      <w:r>
        <w:t xml:space="preserve"> </w:t>
      </w:r>
      <w:r>
        <w:rPr>
          <w:iCs/>
          <w:i/>
        </w:rPr>
        <w:t xml:space="preserve">Urban Poverty and Social Exclusion in Milan</w:t>
      </w:r>
      <w:r>
        <w:t xml:space="preserve">. Urban Studies, 58(4), 789-805.</w:t>
      </w:r>
    </w:p>
    <w:p>
      <w:pPr>
        <w:pStyle w:val="BodyText"/>
      </w:pPr>
      <w:r>
        <w:t xml:space="preserve">Ferrari’s research focuses on the spatial distribution of poverty in Milan and the corresponding social work interventions. The article discusses the phenomenon of "hidden homelessness" and the rise of precarious housing in the metropolitan area. It evaluates the effectiveness of the "Servizi Sociali di Base" (Basic Social Services) in identifying and assisting at-risk families. The study is significant because it critiques the current bureaucratic models used by the Milan municipality, suggesting that social workers are often overburdened by administrative tasks at the expense of direct client support. This source provides a critical perspective on the limitations of the current welfare model in the city.</w:t>
      </w:r>
    </w:p>
    <w:p>
      <w:pPr>
        <w:pStyle w:val="BodyText"/>
      </w:pPr>
      <w:r>
        <w:t xml:space="preserve">Galli, R. (2017).</w:t>
      </w:r>
      <w:r>
        <w:t xml:space="preserve"> </w:t>
      </w:r>
      <w:r>
        <w:rPr>
          <w:iCs/>
          <w:i/>
        </w:rPr>
        <w:t xml:space="preserve">Child Protection Services in Italy: The Case of Milan</w:t>
      </w:r>
      <w:r>
        <w:t xml:space="preserve">. Child &amp; Family Social Work, 22(3), 112-120.</w:t>
      </w:r>
    </w:p>
    <w:p>
      <w:pPr>
        <w:pStyle w:val="BodyText"/>
      </w:pPr>
      <w:r>
        <w:t xml:space="preserve">This article provides a detailed case study of the child protection system in Milan. It explores the legal framework governing the removal of children from unsafe environments and the role of social workers in family reunification efforts. Galli highlights the specific protocols used by the Milanese social services, which are often considered a benchmark for other Italian cities. The text emphasizes the importance of multidisciplinary teams involving psychologists, educators, and social workers. For anyone studying the specialized role of social workers in family law and child welfare within Milan, this article offers a precise and practical overview of procedures and ethical considerations.</w:t>
      </w:r>
    </w:p>
    <w:p>
      <w:pPr>
        <w:pStyle w:val="BodyText"/>
      </w:pPr>
      <w:r>
        <w:t xml:space="preserve">Lombardy Region. (2022).</w:t>
      </w:r>
      <w:r>
        <w:t xml:space="preserve"> </w:t>
      </w:r>
      <w:r>
        <w:rPr>
          <w:iCs/>
          <w:i/>
        </w:rPr>
        <w:t xml:space="preserve">Regional Law on Social Services and Social Assistance</w:t>
      </w:r>
      <w:r>
        <w:t xml:space="preserve">. Regione Lombardia.</w:t>
      </w:r>
    </w:p>
    <w:p>
      <w:pPr>
        <w:pStyle w:val="BodyText"/>
      </w:pPr>
      <w:r>
        <w:t xml:space="preserve">As a primary legal document, this legislation outlines the statutory framework for social work in the region where Milan is located. It defines the competencies of the social worker, the rights of citizens, and the obligations of local municipalities. Understanding this law is fundamental for any social worker practicing in Milan, as it dictates the scope of practice and the legal boundaries of intervention. The document reflects the shift towards a "welfare mix" model, where public, private, and voluntary sectors collaborate. This source serves as the regulatory backbone for all professional activities discussed in the other entries of this bibliography.</w:t>
      </w:r>
    </w:p>
    <w:p>
      <w:pPr>
        <w:pStyle w:val="BodyText"/>
      </w:pPr>
      <w:r>
        <w:t xml:space="preserve">Mancini, P. (2023).</w:t>
      </w:r>
      <w:r>
        <w:t xml:space="preserve"> </w:t>
      </w:r>
      <w:r>
        <w:rPr>
          <w:iCs/>
          <w:i/>
        </w:rPr>
        <w:t xml:space="preserve">Digital Transformation in Social Work: The Milan Experience</w:t>
      </w:r>
      <w:r>
        <w:t xml:space="preserve">. European Journal of Social Work, 26(1), 33-48.</w:t>
      </w:r>
    </w:p>
    <w:p>
      <w:pPr>
        <w:pStyle w:val="BodyText"/>
      </w:pPr>
      <w:r>
        <w:t xml:space="preserve">This recent article addresses the modernization of social services in Milan through digital tools. It examines how the Municipality of Milan has implemented digital platforms for case management and citizen access to services. Mancini discusses the implications of this transformation for social workers, including issues of data privacy, the digital divide among vulnerable populations, and the efficiency of remote interventions. The article is highly relevant for contemporary practice, as it illustrates how social workers in Milan are adapting to technological advancements while maintaining the human element of their profession. It provides a forward-looking perspective on the future of social work in the city.</w:t>
      </w:r>
    </w:p>
    <w:p>
      <w:pPr>
        <w:pStyle w:val="BodyText"/>
      </w:pPr>
      <w:r>
        <w:t xml:space="preserve">Rossi, A., &amp; Bianchi, E. (2016).</w:t>
      </w:r>
      <w:r>
        <w:t xml:space="preserve"> </w:t>
      </w:r>
      <w:r>
        <w:rPr>
          <w:iCs/>
          <w:i/>
        </w:rPr>
        <w:t xml:space="preserve">Community-Based Care for the Elderly in Milan</w:t>
      </w:r>
      <w:r>
        <w:t xml:space="preserve">. Journal of Aging Studies, 38, 55-67.</w:t>
      </w:r>
    </w:p>
    <w:p>
      <w:pPr>
        <w:pStyle w:val="BodyText"/>
      </w:pPr>
      <w:r>
        <w:t xml:space="preserve">With an aging population, the care of the elderly is a critical issue in Milan. This study evaluates community-based care models designed to allow seniors to age in place. It highlights the pivotal role of social workers in coordinating care plans, managing resources, and supporting families. The authors compare traditional institutional care with innovative community networks in Milan, finding that social workers are key facilitators in the latter. This source is important for understanding the geriatric aspect of social work in Milan and the strategies employed to address the demographic challenges facing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Milan, Italy</dc:title>
  <dc:creator/>
  <dc:language>en</dc:language>
  <cp:keywords/>
  <dcterms:created xsi:type="dcterms:W3CDTF">2026-08-07T02:14:31Z</dcterms:created>
  <dcterms:modified xsi:type="dcterms:W3CDTF">2026-08-07T02:14:31Z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