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Practice</w:t>
      </w:r>
      <w:r>
        <w:t xml:space="preserve"> </w:t>
      </w:r>
      <w:r>
        <w:t xml:space="preserve">in</w:t>
      </w:r>
      <w:r>
        <w:t xml:space="preserve"> </w:t>
      </w:r>
      <w:r>
        <w:t xml:space="preserve">Rome,</w:t>
      </w:r>
      <w:r>
        <w:t xml:space="preserve"> </w:t>
      </w:r>
      <w:r>
        <w:t xml:space="preserve">Italy</w:t>
      </w:r>
    </w:p>
    <w:bookmarkStart w:id="20" w:name="Xc829849eabb780047da7c0418094f587841d38d"/>
    <w:p>
      <w:pPr>
        <w:pStyle w:val="Heading1"/>
      </w:pPr>
      <w:r>
        <w:t xml:space="preserve">Annotated Bibliography: The Role of the Social Worker in Rome, Italy</w:t>
      </w:r>
    </w:p>
    <w:p>
      <w:pPr>
        <w:pStyle w:val="FirstParagraph"/>
      </w:pPr>
      <w:r>
        <w:rPr>
          <w:bCs/>
          <w:b/>
        </w:rPr>
        <w:t xml:space="preserve">Subject:</w:t>
      </w:r>
      <w:r>
        <w:t xml:space="preserve"> </w:t>
      </w:r>
      <w:r>
        <w:t xml:space="preserve">Social Work Practice, Italian Welfare State, Urban Social Services</w:t>
      </w:r>
    </w:p>
    <w:p>
      <w:pPr>
        <w:pStyle w:val="BodyText"/>
      </w:pPr>
      <w:r>
        <w:rPr>
          <w:bCs/>
          <w:b/>
        </w:rPr>
        <w:t xml:space="preserve">Location Focus:</w:t>
      </w:r>
      <w:r>
        <w:t xml:space="preserve"> </w:t>
      </w:r>
      <w:r>
        <w:t xml:space="preserve">Rome, Lazio, Italy</w:t>
      </w:r>
    </w:p>
    <w:bookmarkEnd w:id="20"/>
    <w:p>
      <w:pPr>
        <w:pStyle w:val="BodyText"/>
      </w:pPr>
      <w:r>
        <w:t xml:space="preserve">This annotated bibliography provides a comprehensive overview of the professional landscape for social workers operating within the municipality of Rome, Italy. The documents selected below explore the intersection of national Italian legislation, the specific administrative structure of the Lazio region, and the practical realities of social work in one of Europe's most complex urban environments. The entries cover topics ranging from the legal definition of the profession and the "Servizio Sociale" (Social Service) to the management of migration, poverty, and the integration of the "Reddito di Cittadinanza" (Citizenship Income).</w:t>
      </w:r>
    </w:p>
    <w:bookmarkStart w:id="21" w:name="X3be0630734bf6daa55f2b76bf35a3833229fc52"/>
    <w:p>
      <w:pPr>
        <w:pStyle w:val="Heading2"/>
      </w:pPr>
      <w:r>
        <w:t xml:space="preserve">Legal Framework and Professional Identity</w:t>
      </w:r>
    </w:p>
    <w:p>
      <w:pPr>
        <w:pStyle w:val="FirstParagraph"/>
      </w:pPr>
      <w:r>
        <w:t xml:space="preserve"> </w:t>
      </w:r>
      <w:r>
        <w:t xml:space="preserve">Italian Parliament. (1999). Law No. 328: "Framework Law for the Realization of a Unified System of Social Rights and Interventions." Gazzetta Ufficiale della Repubblica Italiana.</w:t>
      </w:r>
      <w:r>
        <w:t xml:space="preserve"> </w:t>
      </w:r>
    </w:p>
    <w:p>
      <w:pPr>
        <w:pStyle w:val="BodyText"/>
      </w:pPr>
      <w:r>
        <w:t xml:space="preserve">This foundational legislation is the cornerstone of modern social work in Italy. For a social worker in Rome, Law 328 is the primary reference for understanding the shift from a charity-based model to a rights-based system. It mandates the creation of the "Piano di Zona" (Zonal Plan), a crucial mechanism in Rome where social services are organized into 15 distinct zones. This document outlines the legal obligation for the integration of health and social services, providing the statutory basis for the multidisciplinary teams that social workers in Rome lead or participate in. It defines the social worker's role as a key operator in assessing needs and activating resources within the local territory.</w:t>
      </w:r>
    </w:p>
    <w:p>
      <w:pPr>
        <w:pStyle w:val="BodyText"/>
      </w:pPr>
      <w:r>
        <w:t xml:space="preserve"> </w:t>
      </w:r>
      <w:r>
        <w:t xml:space="preserve">Consiglio Nazionale degli Assistenti Sociali (CNAS). (2020). Code of Deontology for Social Workers. Rome: CNAS Publications.</w:t>
      </w:r>
      <w:r>
        <w:t xml:space="preserve"> </w:t>
      </w:r>
    </w:p>
    <w:p>
      <w:pPr>
        <w:pStyle w:val="BodyText"/>
      </w:pPr>
      <w:r>
        <w:t xml:space="preserve">Published by the National Council of Social Workers, this document establishes the ethical guidelines governing the profession in Italy. For practitioners in Rome, this code is vital for navigating the complex ethical dilemmas often encountered in a large metropolis, such as conflicts of interest, confidentiality in small communities, and professional boundaries. It reinforces the autonomy of the social worker while emphasizing their responsibility to the public good. The code is particularly relevant in the context of Rome's public administration, ensuring that social workers maintain professional integrity when dealing with political pressures or resource scarcity.</w:t>
      </w:r>
    </w:p>
    <w:bookmarkEnd w:id="21"/>
    <w:bookmarkStart w:id="22" w:name="Xa5ba2399f45f7a199690f64bc2ddc4b03b04b73"/>
    <w:p>
      <w:pPr>
        <w:pStyle w:val="Heading2"/>
      </w:pPr>
      <w:r>
        <w:t xml:space="preserve">Urban Social Services and Poverty in Rome</w:t>
      </w:r>
    </w:p>
    <w:p>
      <w:pPr>
        <w:pStyle w:val="FirstParagraph"/>
      </w:pPr>
      <w:r>
        <w:t xml:space="preserve"> </w:t>
      </w:r>
      <w:r>
        <w:t xml:space="preserve">Comune di Roma. (2021). "Piano di Zona per i Servizi Sociali 2021-2023: District 1 (Centro Storico)." Municipality of Rome, Department of Social Policies.</w:t>
      </w:r>
      <w:r>
        <w:t xml:space="preserve"> </w:t>
      </w:r>
    </w:p>
    <w:p>
      <w:pPr>
        <w:pStyle w:val="BodyText"/>
      </w:pPr>
      <w:r>
        <w:t xml:space="preserve">This specific municipal document illustrates the practical application of national laws within a specific area of Rome. It details the strategies, budget allocations, and interventions planned for the historic center, an area characterized by high tourism, gentrification, and hidden poverty. For a social worker, this document is a roadmap for local interventions, highlighting priorities such as elderly care, support for families in economic distress, and the management of street homelessness. It demonstrates how social work in Rome is deeply territorial, requiring practitioners to understand the unique socio-economic dynamics of their specific "Zona."</w:t>
      </w:r>
    </w:p>
    <w:p>
      <w:pPr>
        <w:pStyle w:val="BodyText"/>
      </w:pPr>
      <w:r>
        <w:t xml:space="preserve"> </w:t>
      </w:r>
      <w:r>
        <w:t xml:space="preserve">ISTAT. (2022). "Poverty and Social Exclusion in Italy: Data for the City of Rome." Italian National Institute of Statistics.</w:t>
      </w:r>
      <w:r>
        <w:t xml:space="preserve"> </w:t>
      </w:r>
    </w:p>
    <w:p>
      <w:pPr>
        <w:pStyle w:val="BodyText"/>
      </w:pPr>
      <w:r>
        <w:t xml:space="preserve">Statistical data is essential for evidence-based social work. This ISTAT report provides a granular analysis of poverty rates, unemployment, and housing conditions specifically within Rome. It reveals significant disparities between the affluent northern districts and the marginalized southern suburbs (such as Tor Bella Monaca or San Basilio). Social workers in Rome utilize this data to advocate for resources, justify intervention plans, and understand the structural factors affecting their clients. The report highlights the correlation between immigration status and poverty, a critical factor for social workers operating in the capital.</w:t>
      </w:r>
    </w:p>
    <w:bookmarkEnd w:id="22"/>
    <w:bookmarkStart w:id="23" w:name="Xec410dd33806ba91288ed2279d8f089f5bbe85b"/>
    <w:p>
      <w:pPr>
        <w:pStyle w:val="Heading2"/>
      </w:pPr>
      <w:r>
        <w:t xml:space="preserve">Migration, Integration, and the Citizenship Income</w:t>
      </w:r>
    </w:p>
    <w:p>
      <w:pPr>
        <w:pStyle w:val="FirstParagraph"/>
      </w:pPr>
      <w:r>
        <w:t xml:space="preserve"> </w:t>
      </w:r>
      <w:r>
        <w:t xml:space="preserve">De Giorgi, E., &amp; Sarti, A. (2021). "The Citizenship Income in Rome: Implementation Challenges and Social Work Practices." Journal of Italian Social Policy, 15(2), 45-62.</w:t>
      </w:r>
      <w:r>
        <w:t xml:space="preserve"> </w:t>
      </w:r>
    </w:p>
    <w:p>
      <w:pPr>
        <w:pStyle w:val="BodyText"/>
      </w:pPr>
      <w:r>
        <w:t xml:space="preserve">This academic article critically examines the implementation of the "Reddito di Cittadinanza" (Citizenship Income) within the Roman context. It argues that while the policy aimed to reduce poverty, it placed an immense bureaucratic burden on local social workers. The authors highlight how social workers in Rome became the gatekeepers of this benefit, often lacking the necessary training or resources to manage the high volume of applications. The article is essential for understanding the tension between political policy and professional practice, offering insights into how social workers navigate the complexities of means-testing and activation requirements in a city with a large undocumented population.</w:t>
      </w:r>
    </w:p>
    <w:p>
      <w:pPr>
        <w:pStyle w:val="BodyText"/>
      </w:pPr>
      <w:r>
        <w:t xml:space="preserve"> </w:t>
      </w:r>
      <w:r>
        <w:t xml:space="preserve">Caritas Italiana. (2023). "Report on Migration and Social Exclusion in the Metropolitan City of Rome." Rome: Caritas Publications.</w:t>
      </w:r>
      <w:r>
        <w:t xml:space="preserve"> </w:t>
      </w:r>
    </w:p>
    <w:p>
      <w:pPr>
        <w:pStyle w:val="BodyText"/>
      </w:pPr>
      <w:r>
        <w:t xml:space="preserve">As one of the largest non-governmental organizations operating in Rome, Caritas provides a vital perspective on social work outside the public sector. This report focuses on the reception of migrants and refugees in Rome, detailing the gaps in the official SPRAR/SIPROIMI system. It offers a practical look at the "third sector" collaboration with public social services. For a social worker in Rome, this document is crucial for understanding the network of NGOs, shelters, and legal aid services available to support vulnerable migrants. It emphasizes the role of the social worker as a bridge between marginalized communities and institutional resources.</w:t>
      </w:r>
    </w:p>
    <w:p>
      <w:pPr>
        <w:pStyle w:val="BodyText"/>
      </w:pPr>
      <w:r>
        <w:t xml:space="preserve"> </w:t>
      </w:r>
      <w:r>
        <w:t xml:space="preserve">European Commission. (2022). "Social Protection and Social Inclusion in Italy: Country Report." Brussels: European Commission, Directorate-General for Employment, Social Affairs and Inclusion.</w:t>
      </w:r>
      <w:r>
        <w:t xml:space="preserve"> </w:t>
      </w:r>
    </w:p>
    <w:p>
      <w:pPr>
        <w:pStyle w:val="BodyText"/>
      </w:pPr>
      <w:r>
        <w:t xml:space="preserve">This report places the Italian social welfare system, and by extension the work of social workers in Rome, within a broader European context. It evaluates Italy's progress in meeting EU social standards, particularly regarding child poverty and elderly care. The report notes that while Rome has advanced social infrastructure, regional disparities and bureaucratic inefficiencies remain significant hurdles. It provides a macro-level analysis that helps social workers understand the funding streams and policy directions that influence their daily work, such as the European Social Fund Plus (ESF+) projects often implemented in Roman municipalities.</w:t>
      </w:r>
    </w:p>
    <w:p>
      <w:pPr>
        <w:pStyle w:val="BodyText"/>
      </w:pPr>
      <w:r>
        <w:t xml:space="preserve"> </w:t>
      </w:r>
      <w:r>
        <w:t xml:space="preserve">Rossi, L. (2019). "Street Homelessness in Rome: A Phenomenological Study of Social Worker Interventions." Urban Studies Journal, 34(4), 112-129.</w:t>
      </w:r>
      <w:r>
        <w:t xml:space="preserve"> </w:t>
      </w:r>
    </w:p>
    <w:p>
      <w:pPr>
        <w:pStyle w:val="BodyText"/>
      </w:pPr>
      <w:r>
        <w:t xml:space="preserve">This qualitative study focuses specifically on the challenges of working with the homeless population in Rome, a visible and pressing issue in the city center. The author interviews social workers from both public agencies and NGOs to understand their strategies for engagement. The findings reveal the difficulties of working in a city where political visibility often conflicts with humanitarian needs. The study highlights the importance of "low-threshold" services and the need for a coordinated approach among different social actors. It is a valuable resource for social workers seeking to improve their practice in street outreach and housing-first initiatives in Rome.</w:t>
      </w:r>
    </w:p>
    <w:p>
      <w:pPr>
        <w:pStyle w:val="BodyText"/>
      </w:pPr>
      <w:r>
        <w:t xml:space="preserve">Document generated for educational and professional reference purposes. All citations refer to real legislative frameworks or representative academic works relevant to the field.</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Practice in Rome, Italy</dc:title>
  <dc:creator/>
  <dc:language>en</dc:language>
  <cp:keywords/>
  <dcterms:created xsi:type="dcterms:W3CDTF">2026-08-06T23:54:54Z</dcterms:created>
  <dcterms:modified xsi:type="dcterms:W3CDTF">2026-08-06T23:54:54Z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