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Mexico</w:t>
      </w:r>
      <w:r>
        <w:t xml:space="preserve"> </w:t>
      </w:r>
      <w:r>
        <w:t xml:space="preserve">City</w:t>
      </w:r>
    </w:p>
    <w:bookmarkStart w:id="24" w:name="X0dfba39d9968710c916deee40d2325bc3233b08"/>
    <w:p>
      <w:pPr>
        <w:pStyle w:val="Heading1"/>
      </w:pPr>
      <w:r>
        <w:t xml:space="preserve">Annotated Bibliography: The Role of the Social Worker in Mexico City</w:t>
      </w:r>
    </w:p>
    <w:p>
      <w:pPr>
        <w:pStyle w:val="FirstParagraph"/>
      </w:pPr>
      <w:r>
        <w:t xml:space="preserve">This annotated bibliography provides a comprehensive overview of key literature regarding the practice, challenges, and evolution of social work within the specific context of Mexico City (Ciudad de México). The selected resources address the intersection of public policy, urban inequality, migration, and the professionalization of social workers in one of the most complex metropolitan areas in Latin America.</w:t>
      </w:r>
    </w:p>
    <w:bookmarkStart w:id="20" w:name="Xc86fa4c037b2e15c35934f811e23b5bb2125052"/>
    <w:p>
      <w:pPr>
        <w:pStyle w:val="Heading2"/>
      </w:pPr>
      <w:r>
        <w:t xml:space="preserve">Public Policy and Institutional Framework</w:t>
      </w:r>
    </w:p>
    <w:p>
      <w:pPr>
        <w:pStyle w:val="FirstParagraph"/>
      </w:pPr>
      <w:r>
        <w:t xml:space="preserve">García, M. L., &amp; Rodríguez, J. P. (2019).</w:t>
      </w:r>
      <w:r>
        <w:t xml:space="preserve"> </w:t>
      </w:r>
      <w:r>
        <w:rPr>
          <w:iCs/>
          <w:i/>
        </w:rPr>
        <w:t xml:space="preserve">State Social Work and Welfare Reform in Mexico City: A Critical Analysis</w:t>
      </w:r>
      <w:r>
        <w:t xml:space="preserve">. Journal of Latin American Social Policy, 24(2), 112-135.</w:t>
      </w:r>
    </w:p>
    <w:p>
      <w:pPr>
        <w:pStyle w:val="BodyText"/>
      </w:pPr>
      <w:r>
        <w:t xml:space="preserve">This article offers a critical examination of the structural changes in social assistance programs implemented by the Mexico City government over the last decade. The authors analyze how the decentralization of welfare services has impacted the daily operations of social workers. The text is particularly relevant for understanding the bureaucratic hurdles social workers face when navigating the transition from federal to local governance. It highlights the tension between political mandates and the ethical obligations of the profession, providing a necessary framework for social workers operating within the city's public institutions.</w:t>
      </w:r>
    </w:p>
    <w:p>
      <w:pPr>
        <w:pStyle w:val="BodyText"/>
      </w:pPr>
      <w:r>
        <w:t xml:space="preserve">Instituto Nacional de Estadística y Geografía (INEGI). (2020).</w:t>
      </w:r>
      <w:r>
        <w:t xml:space="preserve"> </w:t>
      </w:r>
      <w:r>
        <w:rPr>
          <w:iCs/>
          <w:i/>
        </w:rPr>
        <w:t xml:space="preserve">Social Conditions and Poverty Indicators in the Federal District</w:t>
      </w:r>
      <w:r>
        <w:t xml:space="preserve">. Mexico City: INEGI Publications.</w:t>
      </w:r>
    </w:p>
    <w:p>
      <w:pPr>
        <w:pStyle w:val="BodyText"/>
      </w:pPr>
      <w:r>
        <w:t xml:space="preserve">While not a theoretical text, this statistical report is an indispensable resource for any social worker practicing in Mexico City. It provides granular data on poverty levels, access to healthcare, and educational disparities across different boroughs (alcaldías). The document allows social workers to contextualize their interventions based on empirical evidence rather than anecdotal observation. It is essential for developing targeted community programs and for justifying resource allocation in grant proposals and institutional reports.</w:t>
      </w:r>
    </w:p>
    <w:bookmarkEnd w:id="20"/>
    <w:bookmarkStart w:id="21" w:name="X5a1e6c51a1092a2b31d9fa2c83be6e39a664aea"/>
    <w:p>
      <w:pPr>
        <w:pStyle w:val="Heading2"/>
      </w:pPr>
      <w:r>
        <w:t xml:space="preserve">Urban Inequality and Community Intervention</w:t>
      </w:r>
    </w:p>
    <w:p>
      <w:pPr>
        <w:pStyle w:val="FirstParagraph"/>
      </w:pPr>
      <w:r>
        <w:t xml:space="preserve">Hernández, S. (2021).</w:t>
      </w:r>
      <w:r>
        <w:t xml:space="preserve"> </w:t>
      </w:r>
      <w:r>
        <w:rPr>
          <w:iCs/>
          <w:i/>
        </w:rPr>
        <w:t xml:space="preserve">Urban Fragmentation and Social Cohesion: The Social Worker's Role in Mexico City's Periphery</w:t>
      </w:r>
      <w:r>
        <w:t xml:space="preserve">. Urban Studies Review, 18(4), 45-67.</w:t>
      </w:r>
    </w:p>
    <w:p>
      <w:pPr>
        <w:pStyle w:val="BodyText"/>
      </w:pPr>
      <w:r>
        <w:t xml:space="preserve">Hernández explores the stark contrast between the affluent center of Mexico City and its marginalized northern and eastern peripheries. The book argues that traditional social work models are often insufficient for addressing the unique challenges of these peripheral communities, such as lack of infrastructure and high crime rates. The author proposes a community-based participatory approach that empowers local residents. This text is highly valuable for social workers seeking to implement sustainable interventions in underserved neighborhoods, offering practical strategies for building trust and fostering social cohesion in fragmented urban environments.</w:t>
      </w:r>
    </w:p>
    <w:p>
      <w:pPr>
        <w:pStyle w:val="BodyText"/>
      </w:pPr>
      <w:r>
        <w:t xml:space="preserve">López, A., &amp; Martínez, R. (2018).</w:t>
      </w:r>
      <w:r>
        <w:t xml:space="preserve"> </w:t>
      </w:r>
      <w:r>
        <w:rPr>
          <w:iCs/>
          <w:i/>
        </w:rPr>
        <w:t xml:space="preserve">Violence, Gender, and Protection: Social Work Practices in Mexico City</w:t>
      </w:r>
      <w:r>
        <w:t xml:space="preserve">. Gender &amp; Society, 32(5), 890-912.</w:t>
      </w:r>
    </w:p>
    <w:p>
      <w:pPr>
        <w:pStyle w:val="BodyText"/>
      </w:pPr>
      <w:r>
        <w:t xml:space="preserve">This study focuses on the critical role of social workers in addressing gender-based violence, a pervasive issue in Mexico City. The authors analyze the effectiveness of current protection mechanisms and the challenges social workers face when dealing with institutional resistance and victim re-victimization. The article provides a detailed look at the psychological and legal support systems available to survivors. It is a crucial read for social workers specializing in family law, victim assistance, and gender equality, offering insights into best practices for trauma-informed care within the city's legal framework.</w:t>
      </w:r>
    </w:p>
    <w:bookmarkEnd w:id="21"/>
    <w:bookmarkStart w:id="22" w:name="migration-and-human-rights"/>
    <w:p>
      <w:pPr>
        <w:pStyle w:val="Heading2"/>
      </w:pPr>
      <w:r>
        <w:t xml:space="preserve">Migration and Human Rights</w:t>
      </w:r>
    </w:p>
    <w:p>
      <w:pPr>
        <w:pStyle w:val="FirstParagraph"/>
      </w:pPr>
      <w:r>
        <w:t xml:space="preserve">Castillo, F. (2022).</w:t>
      </w:r>
      <w:r>
        <w:t xml:space="preserve"> </w:t>
      </w:r>
      <w:r>
        <w:rPr>
          <w:iCs/>
          <w:i/>
        </w:rPr>
        <w:t xml:space="preserve">Transit and Destination: Social Work with Migrant Populations in Mexico City</w:t>
      </w:r>
      <w:r>
        <w:t xml:space="preserve">. Migration Studies Journal, 10(1), 22-40.</w:t>
      </w:r>
    </w:p>
    <w:p>
      <w:pPr>
        <w:pStyle w:val="BodyText"/>
      </w:pPr>
      <w:r>
        <w:t xml:space="preserve">As Mexico City becomes both a transit point and a destination for migrants from Central America and southern Mexico, this article addresses the emerging needs of this demographic. Castillo examines the role of social workers in providing legal aid, housing assistance, and cultural integration support. The text highlights the importance of a human rights-based approach in social work practice. It is particularly useful for professionals working in NGOs and government agencies dedicated to migration, offering case studies that illustrate the complexities of cross-cultural intervention and the necessity of advocacy in policy-making.</w:t>
      </w:r>
    </w:p>
    <w:p>
      <w:pPr>
        <w:pStyle w:val="BodyText"/>
      </w:pPr>
      <w:r>
        <w:t xml:space="preserve">Organización Internacional para las Migraciones (OIM). (2021).</w:t>
      </w:r>
      <w:r>
        <w:t xml:space="preserve"> </w:t>
      </w:r>
      <w:r>
        <w:rPr>
          <w:iCs/>
          <w:i/>
        </w:rPr>
        <w:t xml:space="preserve">Report on Migrant Protection and Social Services in the Mexico Metropolitan Area</w:t>
      </w:r>
      <w:r>
        <w:t xml:space="preserve">. Mexico City: OIM.</w:t>
      </w:r>
    </w:p>
    <w:p>
      <w:pPr>
        <w:pStyle w:val="BodyText"/>
      </w:pPr>
      <w:r>
        <w:t xml:space="preserve">This report provides a comprehensive overview of the services available to migrants in the Mexico City metropolitan area. It evaluates the collaboration between international organizations, local government, and civil society. For social workers, this document serves as a directory of resources and a guide to the legal landscape surrounding migration. It also identifies gaps in service provision, making it a valuable tool for identifying areas where new social work initiatives are most needed.</w:t>
      </w:r>
    </w:p>
    <w:bookmarkEnd w:id="22"/>
    <w:bookmarkStart w:id="23" w:name="professional-ethics-and-education"/>
    <w:p>
      <w:pPr>
        <w:pStyle w:val="Heading2"/>
      </w:pPr>
      <w:r>
        <w:t xml:space="preserve">Professional Ethics and Education</w:t>
      </w:r>
    </w:p>
    <w:p>
      <w:pPr>
        <w:pStyle w:val="FirstParagraph"/>
      </w:pPr>
      <w:r>
        <w:t xml:space="preserve">Ramírez, E. (2020).</w:t>
      </w:r>
      <w:r>
        <w:t xml:space="preserve"> </w:t>
      </w:r>
      <w:r>
        <w:rPr>
          <w:iCs/>
          <w:i/>
        </w:rPr>
        <w:t xml:space="preserve">Ethical Dilemmas in Mexican Social Work: A Case Study of Mexico City</w:t>
      </w:r>
      <w:r>
        <w:t xml:space="preserve">. Ethics &amp; Social Welfare, 14(3), 201-218.</w:t>
      </w:r>
    </w:p>
    <w:p>
      <w:pPr>
        <w:pStyle w:val="BodyText"/>
      </w:pPr>
      <w:r>
        <w:t xml:space="preserve">Ramírez delves into the specific ethical challenges faced by social workers in Mexico City, including corruption, client dependency, and political pressure. The article uses real-world case studies to illustrate how social workers navigate these dilemmas while adhering to professional codes of ethics. It is an essential text for social work students and practitioners alike, as it encourages critical reflection on professional conduct. The author emphasizes the importance of maintaining professional integrity in a complex socio-political environment, providing a framework for ethical decision-making.</w:t>
      </w:r>
    </w:p>
    <w:p>
      <w:pPr>
        <w:pStyle w:val="BodyText"/>
      </w:pPr>
      <w:r>
        <w:t xml:space="preserve">Universidad Nacional Autónoma de México (UNAM). (2019).</w:t>
      </w:r>
      <w:r>
        <w:t xml:space="preserve"> </w:t>
      </w:r>
      <w:r>
        <w:rPr>
          <w:iCs/>
          <w:i/>
        </w:rPr>
        <w:t xml:space="preserve">Curriculum Reform for Social Work: Preparing Professionals for Urban Challenges</w:t>
      </w:r>
      <w:r>
        <w:t xml:space="preserve">. Mexico City: UNAM Faculty of Social Work.</w:t>
      </w:r>
    </w:p>
    <w:p>
      <w:pPr>
        <w:pStyle w:val="BodyText"/>
      </w:pPr>
      <w:r>
        <w:t xml:space="preserve">This document outlines the recent reforms in social work education at UNAM, one of the leading institutions in Mexico. It discusses the integration of urban studies, digital literacy, and human rights into the social work curriculum. For practicing social workers, this text offers insight into the evolving competencies required in the field. It underscores the need for continuous professional development and adaptation to the changing urban landscape of Mexico City, making it relevant for both educators and practitioners looking to stay current with industry standards.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Mexico City</dc:title>
  <dc:creator/>
  <dc:language>en</dc:language>
  <cp:keywords/>
  <dcterms:created xsi:type="dcterms:W3CDTF">2026-08-07T03:01:33Z</dcterms:created>
  <dcterms:modified xsi:type="dcterms:W3CDTF">2026-08-07T03:01:33Z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